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43F" w:rsidRDefault="00D9343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747F" w:rsidRDefault="0071747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747F" w:rsidRDefault="0071747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747F" w:rsidRDefault="0071747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747F" w:rsidRDefault="0071747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747F" w:rsidRDefault="0071747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747F" w:rsidRDefault="0071747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747F" w:rsidRDefault="0071747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747F" w:rsidRDefault="0071747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747F" w:rsidRDefault="0071747F" w:rsidP="0071747F">
      <w:pPr>
        <w:tabs>
          <w:tab w:val="right" w:pos="992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747F" w:rsidRDefault="0071747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747F" w:rsidRDefault="0071747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747F" w:rsidRDefault="0071747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747F" w:rsidRPr="0071747F" w:rsidRDefault="0071747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  <w:lang w:eastAsia="ru-RU"/>
        </w:rPr>
      </w:pPr>
      <w:r w:rsidRPr="0071747F">
        <w:rPr>
          <w:rFonts w:ascii="Times New Roman" w:eastAsia="Calibri" w:hAnsi="Times New Roman" w:cs="Times New Roman"/>
          <w:b/>
          <w:sz w:val="48"/>
          <w:szCs w:val="48"/>
          <w:lang w:eastAsia="ru-RU"/>
        </w:rPr>
        <w:t>Методическая разработка</w:t>
      </w:r>
    </w:p>
    <w:p w:rsidR="0071747F" w:rsidRDefault="0071747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747F" w:rsidRPr="00967613" w:rsidRDefault="0071747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747F" w:rsidRPr="0071747F" w:rsidRDefault="0071747F" w:rsidP="00D9343F">
      <w:pPr>
        <w:tabs>
          <w:tab w:val="right" w:pos="9921"/>
        </w:tabs>
        <w:spacing w:after="0" w:line="360" w:lineRule="auto"/>
        <w:jc w:val="center"/>
        <w:rPr>
          <w:rFonts w:ascii="Times New Roman" w:eastAsia="Calibri" w:hAnsi="Times New Roman" w:cs="Times New Roman"/>
          <w:sz w:val="40"/>
          <w:szCs w:val="40"/>
          <w:lang w:eastAsia="ru-RU"/>
        </w:rPr>
      </w:pPr>
      <w:r w:rsidRPr="0071747F">
        <w:rPr>
          <w:rFonts w:ascii="Times New Roman" w:eastAsia="Calibri" w:hAnsi="Times New Roman" w:cs="Times New Roman"/>
          <w:sz w:val="40"/>
          <w:szCs w:val="40"/>
          <w:lang w:eastAsia="ru-RU"/>
        </w:rPr>
        <w:t>на тему</w:t>
      </w:r>
      <w:r w:rsidR="00D9343F" w:rsidRPr="0071747F">
        <w:rPr>
          <w:rFonts w:ascii="Times New Roman" w:eastAsia="Calibri" w:hAnsi="Times New Roman" w:cs="Times New Roman"/>
          <w:sz w:val="40"/>
          <w:szCs w:val="40"/>
          <w:lang w:eastAsia="ru-RU"/>
        </w:rPr>
        <w:t xml:space="preserve"> «Методика преподавани</w:t>
      </w:r>
      <w:r w:rsidRPr="0071747F">
        <w:rPr>
          <w:rFonts w:ascii="Times New Roman" w:eastAsia="Calibri" w:hAnsi="Times New Roman" w:cs="Times New Roman"/>
          <w:sz w:val="40"/>
          <w:szCs w:val="40"/>
          <w:lang w:eastAsia="ru-RU"/>
        </w:rPr>
        <w:t xml:space="preserve">я Борецкой росписи </w:t>
      </w:r>
    </w:p>
    <w:p w:rsidR="0071747F" w:rsidRPr="0071747F" w:rsidRDefault="0071747F" w:rsidP="00D9343F">
      <w:pPr>
        <w:tabs>
          <w:tab w:val="right" w:pos="9921"/>
        </w:tabs>
        <w:spacing w:after="0" w:line="360" w:lineRule="auto"/>
        <w:jc w:val="center"/>
        <w:rPr>
          <w:rFonts w:ascii="Times New Roman" w:eastAsia="Calibri" w:hAnsi="Times New Roman" w:cs="Times New Roman"/>
          <w:sz w:val="40"/>
          <w:szCs w:val="40"/>
          <w:lang w:eastAsia="ru-RU"/>
        </w:rPr>
      </w:pPr>
      <w:r w:rsidRPr="0071747F">
        <w:rPr>
          <w:rFonts w:ascii="Times New Roman" w:eastAsia="Calibri" w:hAnsi="Times New Roman" w:cs="Times New Roman"/>
          <w:sz w:val="40"/>
          <w:szCs w:val="40"/>
          <w:lang w:eastAsia="ru-RU"/>
        </w:rPr>
        <w:t>на уроках декоративно-прикладной композиции</w:t>
      </w:r>
    </w:p>
    <w:p w:rsidR="00D9343F" w:rsidRPr="0071747F" w:rsidRDefault="0071747F" w:rsidP="00D9343F">
      <w:pPr>
        <w:tabs>
          <w:tab w:val="right" w:pos="9921"/>
        </w:tabs>
        <w:spacing w:after="0" w:line="360" w:lineRule="auto"/>
        <w:jc w:val="center"/>
        <w:rPr>
          <w:rFonts w:ascii="Times New Roman" w:eastAsia="Calibri" w:hAnsi="Times New Roman" w:cs="Times New Roman"/>
          <w:sz w:val="40"/>
          <w:szCs w:val="40"/>
          <w:lang w:eastAsia="ru-RU"/>
        </w:rPr>
      </w:pPr>
      <w:r w:rsidRPr="0071747F">
        <w:rPr>
          <w:rFonts w:ascii="Times New Roman" w:eastAsia="Calibri" w:hAnsi="Times New Roman" w:cs="Times New Roman"/>
          <w:sz w:val="40"/>
          <w:szCs w:val="40"/>
          <w:lang w:eastAsia="ru-RU"/>
        </w:rPr>
        <w:t xml:space="preserve"> в художественной</w:t>
      </w:r>
      <w:r w:rsidR="00D9343F" w:rsidRPr="0071747F">
        <w:rPr>
          <w:rFonts w:ascii="Times New Roman" w:eastAsia="Calibri" w:hAnsi="Times New Roman" w:cs="Times New Roman"/>
          <w:sz w:val="40"/>
          <w:szCs w:val="40"/>
          <w:lang w:eastAsia="ru-RU"/>
        </w:rPr>
        <w:t xml:space="preserve"> школе»</w:t>
      </w:r>
    </w:p>
    <w:p w:rsidR="00D9343F" w:rsidRPr="00967613" w:rsidRDefault="00D9343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D9343F" w:rsidRPr="00967613" w:rsidRDefault="00D9343F" w:rsidP="00D9343F">
      <w:pPr>
        <w:tabs>
          <w:tab w:val="right" w:pos="9921"/>
        </w:tabs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D9343F" w:rsidRPr="00967613" w:rsidRDefault="00D9343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D9343F" w:rsidRPr="0071747F" w:rsidRDefault="00D9343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  <w:lang w:eastAsia="ru-RU"/>
        </w:rPr>
      </w:pPr>
    </w:p>
    <w:p w:rsidR="0071747F" w:rsidRDefault="0071747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  <w:lang w:eastAsia="ru-RU"/>
        </w:rPr>
      </w:pPr>
    </w:p>
    <w:p w:rsidR="0071747F" w:rsidRDefault="0071747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  <w:lang w:eastAsia="ru-RU"/>
        </w:rPr>
      </w:pPr>
    </w:p>
    <w:p w:rsidR="00D9343F" w:rsidRPr="0071747F" w:rsidRDefault="0071747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  <w:lang w:eastAsia="ru-RU"/>
        </w:rPr>
      </w:pPr>
      <w:r w:rsidRPr="0071747F">
        <w:rPr>
          <w:rFonts w:ascii="Times New Roman" w:eastAsia="Calibri" w:hAnsi="Times New Roman" w:cs="Times New Roman"/>
          <w:sz w:val="32"/>
          <w:szCs w:val="32"/>
          <w:lang w:eastAsia="ru-RU"/>
        </w:rPr>
        <w:t>Препо</w:t>
      </w:r>
      <w:r>
        <w:rPr>
          <w:rFonts w:ascii="Times New Roman" w:eastAsia="Calibri" w:hAnsi="Times New Roman" w:cs="Times New Roman"/>
          <w:sz w:val="32"/>
          <w:szCs w:val="32"/>
          <w:lang w:eastAsia="ru-RU"/>
        </w:rPr>
        <w:t>даватель Павлов И.С.</w:t>
      </w:r>
    </w:p>
    <w:p w:rsidR="00D9343F" w:rsidRDefault="00D9343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747F" w:rsidRDefault="0071747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747F" w:rsidRDefault="0071747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747F" w:rsidRDefault="0071747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747F" w:rsidRDefault="0071747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747F" w:rsidRDefault="0071747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747F" w:rsidRDefault="0071747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747F" w:rsidRDefault="0071747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747F" w:rsidRDefault="0071747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747F" w:rsidRDefault="0071747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747F" w:rsidRDefault="0071747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747F" w:rsidRDefault="0071747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1747F" w:rsidRPr="00967613" w:rsidRDefault="0071747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9343F" w:rsidRPr="00967613" w:rsidRDefault="0071747F" w:rsidP="00D9343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Пушкино</w:t>
      </w:r>
    </w:p>
    <w:p w:rsidR="0071747F" w:rsidRPr="0071747F" w:rsidRDefault="0071747F" w:rsidP="0071747F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2020</w:t>
      </w:r>
    </w:p>
    <w:p w:rsidR="00FB46D9" w:rsidRPr="00466683" w:rsidRDefault="00FB46D9" w:rsidP="0051585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lastRenderedPageBreak/>
        <w:t>Роспись по дереву - это один из древнейших видов декоративно-прикладного искусства. Она считается одним из наиболее древних видов народных промыслов, которые в течении множества веков считались частью повседневной жизни и культуры народа. Кроме того роспись считается ещё и наиболее популярным видом декоративно-прикладного искусства.</w:t>
      </w:r>
    </w:p>
    <w:p w:rsidR="00FB46D9" w:rsidRPr="00466683" w:rsidRDefault="0078307F" w:rsidP="0051585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 xml:space="preserve">Роспись по дереву - это </w:t>
      </w:r>
      <w:r w:rsidR="00FB46D9" w:rsidRPr="00466683">
        <w:rPr>
          <w:rFonts w:ascii="Times New Roman" w:hAnsi="Times New Roman" w:cs="Times New Roman"/>
          <w:sz w:val="28"/>
          <w:szCs w:val="28"/>
        </w:rPr>
        <w:t>гармоничн</w:t>
      </w:r>
      <w:r w:rsidRPr="00466683">
        <w:rPr>
          <w:rFonts w:ascii="Times New Roman" w:hAnsi="Times New Roman" w:cs="Times New Roman"/>
          <w:sz w:val="28"/>
          <w:szCs w:val="28"/>
        </w:rPr>
        <w:t>ая</w:t>
      </w:r>
      <w:r w:rsidR="00FB46D9" w:rsidRPr="00466683">
        <w:rPr>
          <w:rFonts w:ascii="Times New Roman" w:hAnsi="Times New Roman" w:cs="Times New Roman"/>
          <w:sz w:val="28"/>
          <w:szCs w:val="28"/>
        </w:rPr>
        <w:t xml:space="preserve"> и удивительн</w:t>
      </w:r>
      <w:r w:rsidRPr="00466683">
        <w:rPr>
          <w:rFonts w:ascii="Times New Roman" w:hAnsi="Times New Roman" w:cs="Times New Roman"/>
          <w:sz w:val="28"/>
          <w:szCs w:val="28"/>
        </w:rPr>
        <w:t>ая</w:t>
      </w:r>
      <w:r w:rsidR="00FB46D9" w:rsidRPr="00466683">
        <w:rPr>
          <w:rFonts w:ascii="Times New Roman" w:hAnsi="Times New Roman" w:cs="Times New Roman"/>
          <w:sz w:val="28"/>
          <w:szCs w:val="28"/>
        </w:rPr>
        <w:t xml:space="preserve"> по своей целостности роспись объектов общекрестьянского обихода: ковши, ставы, жбаны и солоницы, берестяные туеса и лубяные короба, люльки и сундуки, дуги и грабли, вальки и прялки</w:t>
      </w:r>
      <w:r w:rsidR="001D32CA" w:rsidRPr="00466683">
        <w:rPr>
          <w:rFonts w:ascii="Times New Roman" w:hAnsi="Times New Roman" w:cs="Times New Roman"/>
          <w:sz w:val="28"/>
          <w:szCs w:val="28"/>
        </w:rPr>
        <w:t xml:space="preserve"> и др</w:t>
      </w:r>
      <w:r w:rsidR="00FB46D9" w:rsidRPr="00466683">
        <w:rPr>
          <w:rFonts w:ascii="Times New Roman" w:hAnsi="Times New Roman" w:cs="Times New Roman"/>
          <w:sz w:val="28"/>
          <w:szCs w:val="28"/>
        </w:rPr>
        <w:t xml:space="preserve">. </w:t>
      </w:r>
      <w:r w:rsidR="0090134C" w:rsidRPr="00466683">
        <w:rPr>
          <w:rFonts w:ascii="Times New Roman" w:hAnsi="Times New Roman" w:cs="Times New Roman"/>
          <w:sz w:val="28"/>
          <w:szCs w:val="28"/>
        </w:rPr>
        <w:t>Д</w:t>
      </w:r>
      <w:r w:rsidR="00FB46D9" w:rsidRPr="00466683">
        <w:rPr>
          <w:rFonts w:ascii="Times New Roman" w:hAnsi="Times New Roman" w:cs="Times New Roman"/>
          <w:sz w:val="28"/>
          <w:szCs w:val="28"/>
        </w:rPr>
        <w:t xml:space="preserve">екорированиедеревянных изделий </w:t>
      </w:r>
      <w:r w:rsidR="0090134C" w:rsidRPr="00466683">
        <w:rPr>
          <w:rFonts w:ascii="Times New Roman" w:hAnsi="Times New Roman" w:cs="Times New Roman"/>
          <w:sz w:val="28"/>
          <w:szCs w:val="28"/>
        </w:rPr>
        <w:t xml:space="preserve">с давних времен </w:t>
      </w:r>
      <w:r w:rsidR="00FB46D9" w:rsidRPr="00466683">
        <w:rPr>
          <w:rFonts w:ascii="Times New Roman" w:hAnsi="Times New Roman" w:cs="Times New Roman"/>
          <w:sz w:val="28"/>
          <w:szCs w:val="28"/>
        </w:rPr>
        <w:t xml:space="preserve">высоко ценилось, а в любом жилье обязательно было несколько расписных </w:t>
      </w:r>
      <w:r w:rsidR="001D32CA" w:rsidRPr="00466683">
        <w:rPr>
          <w:rFonts w:ascii="Times New Roman" w:hAnsi="Times New Roman" w:cs="Times New Roman"/>
          <w:sz w:val="28"/>
          <w:szCs w:val="28"/>
        </w:rPr>
        <w:t xml:space="preserve">изделий. Так же </w:t>
      </w:r>
      <w:r w:rsidR="00FB46D9" w:rsidRPr="00466683">
        <w:rPr>
          <w:rFonts w:ascii="Times New Roman" w:hAnsi="Times New Roman" w:cs="Times New Roman"/>
          <w:sz w:val="28"/>
          <w:szCs w:val="28"/>
        </w:rPr>
        <w:t>роспись</w:t>
      </w:r>
      <w:r w:rsidR="001D32CA" w:rsidRPr="00466683">
        <w:rPr>
          <w:rFonts w:ascii="Times New Roman" w:hAnsi="Times New Roman" w:cs="Times New Roman"/>
          <w:sz w:val="28"/>
          <w:szCs w:val="28"/>
        </w:rPr>
        <w:t xml:space="preserve"> по дереву</w:t>
      </w:r>
      <w:r w:rsidR="00FB46D9" w:rsidRPr="00466683">
        <w:rPr>
          <w:rFonts w:ascii="Times New Roman" w:hAnsi="Times New Roman" w:cs="Times New Roman"/>
          <w:sz w:val="28"/>
          <w:szCs w:val="28"/>
        </w:rPr>
        <w:t xml:space="preserve"> может являться </w:t>
      </w:r>
      <w:r w:rsidR="001D32CA" w:rsidRPr="00466683">
        <w:rPr>
          <w:rFonts w:ascii="Times New Roman" w:hAnsi="Times New Roman" w:cs="Times New Roman"/>
          <w:sz w:val="28"/>
          <w:szCs w:val="28"/>
        </w:rPr>
        <w:t xml:space="preserve"> прекрасным </w:t>
      </w:r>
      <w:r w:rsidR="00FB46D9" w:rsidRPr="00466683">
        <w:rPr>
          <w:rFonts w:ascii="Times New Roman" w:hAnsi="Times New Roman" w:cs="Times New Roman"/>
          <w:sz w:val="28"/>
          <w:szCs w:val="28"/>
        </w:rPr>
        <w:t xml:space="preserve">средством </w:t>
      </w:r>
      <w:r w:rsidR="001D32CA" w:rsidRPr="00466683">
        <w:rPr>
          <w:rFonts w:ascii="Times New Roman" w:hAnsi="Times New Roman" w:cs="Times New Roman"/>
          <w:sz w:val="28"/>
          <w:szCs w:val="28"/>
        </w:rPr>
        <w:t xml:space="preserve">для </w:t>
      </w:r>
      <w:r w:rsidR="00FB46D9" w:rsidRPr="00466683">
        <w:rPr>
          <w:rFonts w:ascii="Times New Roman" w:hAnsi="Times New Roman" w:cs="Times New Roman"/>
          <w:sz w:val="28"/>
          <w:szCs w:val="28"/>
        </w:rPr>
        <w:t>выработки внимания, усидчивости, аккуратности, художественного вкуса и эстетического обогащения.</w:t>
      </w:r>
    </w:p>
    <w:p w:rsidR="008F21B9" w:rsidRPr="00466683" w:rsidRDefault="0071747F" w:rsidP="0071747F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С</w:t>
      </w:r>
      <w:r w:rsidR="00FB46D9" w:rsidRPr="00466683">
        <w:rPr>
          <w:rFonts w:ascii="Times New Roman" w:hAnsi="Times New Roman" w:cs="Times New Roman"/>
          <w:iCs/>
          <w:sz w:val="28"/>
          <w:szCs w:val="28"/>
        </w:rPr>
        <w:t xml:space="preserve">охранение и возрождение народных традиций и истоков русской культуры. </w:t>
      </w:r>
      <w:r w:rsidR="004268A5" w:rsidRPr="00466683">
        <w:rPr>
          <w:rFonts w:ascii="Times New Roman" w:hAnsi="Times New Roman" w:cs="Times New Roman"/>
          <w:iCs/>
          <w:sz w:val="28"/>
          <w:szCs w:val="28"/>
        </w:rPr>
        <w:t xml:space="preserve"> Произведения декоративно- прикладного искусства говорят о духовном величии народа, о их больших творческих и созидательных возможностях. </w:t>
      </w:r>
      <w:r w:rsidR="00FB46D9" w:rsidRPr="00466683">
        <w:rPr>
          <w:rFonts w:ascii="Times New Roman" w:hAnsi="Times New Roman" w:cs="Times New Roman"/>
          <w:iCs/>
          <w:sz w:val="28"/>
          <w:szCs w:val="28"/>
        </w:rPr>
        <w:t xml:space="preserve">На сегодняшний день интерес к росписи по дереву стремительно возрождается и профессия художника росписи по дереву становится </w:t>
      </w:r>
      <w:r w:rsidR="00A73857" w:rsidRPr="00466683">
        <w:rPr>
          <w:rFonts w:ascii="Times New Roman" w:hAnsi="Times New Roman" w:cs="Times New Roman"/>
          <w:iCs/>
          <w:sz w:val="28"/>
          <w:szCs w:val="28"/>
        </w:rPr>
        <w:t>более востребованной</w:t>
      </w:r>
      <w:r w:rsidR="00FB46D9" w:rsidRPr="00466683">
        <w:rPr>
          <w:rFonts w:ascii="Times New Roman" w:hAnsi="Times New Roman" w:cs="Times New Roman"/>
          <w:iCs/>
          <w:sz w:val="28"/>
          <w:szCs w:val="28"/>
        </w:rPr>
        <w:t>. Актуальность её определена формированием у общества любви к историческому прошлому</w:t>
      </w:r>
      <w:r w:rsidR="001D32CA" w:rsidRPr="00466683">
        <w:rPr>
          <w:rFonts w:ascii="Times New Roman" w:hAnsi="Times New Roman" w:cs="Times New Roman"/>
          <w:iCs/>
          <w:sz w:val="28"/>
          <w:szCs w:val="28"/>
        </w:rPr>
        <w:t xml:space="preserve">,которая </w:t>
      </w:r>
      <w:r w:rsidR="00FB46D9" w:rsidRPr="00466683">
        <w:rPr>
          <w:rFonts w:ascii="Times New Roman" w:hAnsi="Times New Roman" w:cs="Times New Roman"/>
          <w:iCs/>
          <w:sz w:val="28"/>
          <w:szCs w:val="28"/>
        </w:rPr>
        <w:t>формирует конкретные навыки</w:t>
      </w:r>
      <w:r w:rsidR="001D32CA" w:rsidRPr="00466683">
        <w:rPr>
          <w:rFonts w:ascii="Times New Roman" w:hAnsi="Times New Roman" w:cs="Times New Roman"/>
          <w:iCs/>
          <w:sz w:val="28"/>
          <w:szCs w:val="28"/>
        </w:rPr>
        <w:t>,</w:t>
      </w:r>
      <w:r w:rsidR="00FB46D9" w:rsidRPr="00466683">
        <w:rPr>
          <w:rFonts w:ascii="Times New Roman" w:hAnsi="Times New Roman" w:cs="Times New Roman"/>
          <w:iCs/>
          <w:sz w:val="28"/>
          <w:szCs w:val="28"/>
        </w:rPr>
        <w:t xml:space="preserve"> умения </w:t>
      </w:r>
      <w:r w:rsidR="001D32CA" w:rsidRPr="00466683">
        <w:rPr>
          <w:rFonts w:ascii="Times New Roman" w:hAnsi="Times New Roman" w:cs="Times New Roman"/>
          <w:iCs/>
          <w:sz w:val="28"/>
          <w:szCs w:val="28"/>
        </w:rPr>
        <w:t xml:space="preserve">и </w:t>
      </w:r>
      <w:r w:rsidR="00FB46D9" w:rsidRPr="00466683">
        <w:rPr>
          <w:rFonts w:ascii="Times New Roman" w:hAnsi="Times New Roman" w:cs="Times New Roman"/>
          <w:iCs/>
          <w:sz w:val="28"/>
          <w:szCs w:val="28"/>
        </w:rPr>
        <w:t>содейству</w:t>
      </w:r>
      <w:r w:rsidR="001D32CA" w:rsidRPr="00466683">
        <w:rPr>
          <w:rFonts w:ascii="Times New Roman" w:hAnsi="Times New Roman" w:cs="Times New Roman"/>
          <w:iCs/>
          <w:sz w:val="28"/>
          <w:szCs w:val="28"/>
        </w:rPr>
        <w:t>ет</w:t>
      </w:r>
      <w:r w:rsidR="00FB46D9" w:rsidRPr="00466683">
        <w:rPr>
          <w:rFonts w:ascii="Times New Roman" w:hAnsi="Times New Roman" w:cs="Times New Roman"/>
          <w:iCs/>
          <w:sz w:val="28"/>
          <w:szCs w:val="28"/>
        </w:rPr>
        <w:t xml:space="preserve"> становлению мировоз</w:t>
      </w:r>
      <w:r w:rsidR="001D32CA" w:rsidRPr="00466683">
        <w:rPr>
          <w:rFonts w:ascii="Times New Roman" w:hAnsi="Times New Roman" w:cs="Times New Roman"/>
          <w:iCs/>
          <w:sz w:val="28"/>
          <w:szCs w:val="28"/>
        </w:rPr>
        <w:t>зрения. П</w:t>
      </w:r>
      <w:r w:rsidR="00A73857" w:rsidRPr="00466683">
        <w:rPr>
          <w:rFonts w:ascii="Times New Roman" w:hAnsi="Times New Roman" w:cs="Times New Roman"/>
          <w:iCs/>
          <w:sz w:val="28"/>
          <w:szCs w:val="28"/>
        </w:rPr>
        <w:t xml:space="preserve">осле освоения </w:t>
      </w:r>
      <w:r w:rsidR="001D32CA" w:rsidRPr="00466683">
        <w:rPr>
          <w:rFonts w:ascii="Times New Roman" w:hAnsi="Times New Roman" w:cs="Times New Roman"/>
          <w:iCs/>
          <w:sz w:val="28"/>
          <w:szCs w:val="28"/>
        </w:rPr>
        <w:t xml:space="preserve">технологий и методик </w:t>
      </w:r>
      <w:r w:rsidR="00FB46D9" w:rsidRPr="00466683">
        <w:rPr>
          <w:rFonts w:ascii="Times New Roman" w:hAnsi="Times New Roman" w:cs="Times New Roman"/>
          <w:iCs/>
          <w:sz w:val="28"/>
          <w:szCs w:val="28"/>
        </w:rPr>
        <w:t>росписи</w:t>
      </w:r>
      <w:r w:rsidR="00A73857" w:rsidRPr="00466683">
        <w:rPr>
          <w:rFonts w:ascii="Times New Roman" w:hAnsi="Times New Roman" w:cs="Times New Roman"/>
          <w:iCs/>
          <w:sz w:val="28"/>
          <w:szCs w:val="28"/>
        </w:rPr>
        <w:t xml:space="preserve"> по дереву</w:t>
      </w:r>
      <w:r w:rsidR="001D32CA" w:rsidRPr="00466683">
        <w:rPr>
          <w:rFonts w:ascii="Times New Roman" w:hAnsi="Times New Roman" w:cs="Times New Roman"/>
          <w:iCs/>
          <w:sz w:val="28"/>
          <w:szCs w:val="28"/>
        </w:rPr>
        <w:t>, а так же выполнения изделия на практике,</w:t>
      </w:r>
      <w:r w:rsidR="00FB46D9" w:rsidRPr="00466683">
        <w:rPr>
          <w:rFonts w:ascii="Times New Roman" w:hAnsi="Times New Roman" w:cs="Times New Roman"/>
          <w:iCs/>
          <w:sz w:val="28"/>
          <w:szCs w:val="28"/>
        </w:rPr>
        <w:t xml:space="preserve"> имеется возможность работать на предприятиях, выпускающих художественные изделия, принимать участие в выставках, ярмарках, а кроме того осуществлять самостоятельную трудовую деятельность в этом направлении.</w:t>
      </w:r>
      <w:r w:rsidR="008F21B9" w:rsidRPr="00466683">
        <w:rPr>
          <w:rFonts w:ascii="Times New Roman" w:hAnsi="Times New Roman" w:cs="Times New Roman"/>
          <w:sz w:val="28"/>
          <w:szCs w:val="28"/>
        </w:rPr>
        <w:t>Обращаясь к культурно – художественным ценностям своей страны, своего государства, человек может полностью осознать свою сопричастность с народом, общностью; лучше понимать и цен</w:t>
      </w:r>
      <w:r w:rsidR="001D32CA" w:rsidRPr="00466683">
        <w:rPr>
          <w:rFonts w:ascii="Times New Roman" w:hAnsi="Times New Roman" w:cs="Times New Roman"/>
          <w:sz w:val="28"/>
          <w:szCs w:val="28"/>
        </w:rPr>
        <w:t>ить традиции, жизненный уклад, а с</w:t>
      </w:r>
      <w:r w:rsidR="007F4FD2" w:rsidRPr="00466683">
        <w:rPr>
          <w:rFonts w:ascii="Times New Roman" w:hAnsi="Times New Roman" w:cs="Times New Roman"/>
          <w:sz w:val="28"/>
          <w:szCs w:val="28"/>
        </w:rPr>
        <w:t>ледовательно п</w:t>
      </w:r>
      <w:r w:rsidR="008F21B9" w:rsidRPr="00466683">
        <w:rPr>
          <w:rFonts w:ascii="Times New Roman" w:hAnsi="Times New Roman" w:cs="Times New Roman"/>
          <w:sz w:val="28"/>
          <w:szCs w:val="28"/>
        </w:rPr>
        <w:t xml:space="preserve">ередавать </w:t>
      </w:r>
      <w:r w:rsidR="008F21B9" w:rsidRPr="00466683">
        <w:rPr>
          <w:rFonts w:ascii="Times New Roman" w:hAnsi="Times New Roman" w:cs="Times New Roman"/>
          <w:sz w:val="28"/>
          <w:szCs w:val="28"/>
        </w:rPr>
        <w:lastRenderedPageBreak/>
        <w:t>накопленный опыт и любовь к своей стране последующему поколению, посредством изучения, ознакомления с народными промыслами.</w:t>
      </w:r>
      <w:r w:rsidR="00A73857" w:rsidRPr="00466683">
        <w:rPr>
          <w:rFonts w:ascii="Times New Roman" w:hAnsi="Times New Roman" w:cs="Times New Roman"/>
          <w:sz w:val="28"/>
          <w:szCs w:val="28"/>
        </w:rPr>
        <w:t xml:space="preserve"> Именно поэтому так важно закладывать знания о росписи по дереву еще со школьных времен, чтобы понять и закрепить знания для дальнейшей передачи </w:t>
      </w:r>
      <w:r w:rsidR="00794831" w:rsidRPr="00466683">
        <w:rPr>
          <w:rFonts w:ascii="Times New Roman" w:hAnsi="Times New Roman" w:cs="Times New Roman"/>
          <w:sz w:val="28"/>
          <w:szCs w:val="28"/>
        </w:rPr>
        <w:t>другим поколениям.</w:t>
      </w:r>
    </w:p>
    <w:p w:rsidR="00FB46D9" w:rsidRPr="00466683" w:rsidRDefault="00FB46D9" w:rsidP="0051585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sz w:val="28"/>
          <w:szCs w:val="28"/>
        </w:rPr>
        <w:t xml:space="preserve"> История возникновения и развития Борецкой росписи</w:t>
      </w:r>
    </w:p>
    <w:p w:rsidR="006A435D" w:rsidRPr="00466683" w:rsidRDefault="006A435D" w:rsidP="006A435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>Борецкая роспись является видом русского народного художественного промысла</w:t>
      </w:r>
      <w:r w:rsidR="002D7A3A" w:rsidRPr="00466683">
        <w:rPr>
          <w:rFonts w:ascii="Times New Roman" w:hAnsi="Times New Roman" w:cs="Times New Roman"/>
          <w:sz w:val="28"/>
          <w:szCs w:val="28"/>
        </w:rPr>
        <w:t>,н</w:t>
      </w:r>
      <w:r w:rsidR="00FB46D9" w:rsidRPr="00466683">
        <w:rPr>
          <w:rFonts w:ascii="Times New Roman" w:hAnsi="Times New Roman" w:cs="Times New Roman"/>
          <w:sz w:val="28"/>
          <w:szCs w:val="28"/>
        </w:rPr>
        <w:t>азвание</w:t>
      </w:r>
      <w:r w:rsidR="002D7A3A" w:rsidRPr="00466683">
        <w:rPr>
          <w:rFonts w:ascii="Times New Roman" w:hAnsi="Times New Roman" w:cs="Times New Roman"/>
          <w:sz w:val="28"/>
          <w:szCs w:val="28"/>
        </w:rPr>
        <w:t>которой</w:t>
      </w:r>
      <w:r w:rsidR="00FB46D9" w:rsidRPr="00466683">
        <w:rPr>
          <w:rFonts w:ascii="Times New Roman" w:hAnsi="Times New Roman" w:cs="Times New Roman"/>
          <w:sz w:val="28"/>
          <w:szCs w:val="28"/>
        </w:rPr>
        <w:t xml:space="preserve"> происходит от села Борок</w:t>
      </w:r>
      <w:r w:rsidRPr="00466683">
        <w:rPr>
          <w:rFonts w:ascii="Times New Roman" w:hAnsi="Times New Roman" w:cs="Times New Roman"/>
          <w:sz w:val="28"/>
          <w:szCs w:val="28"/>
        </w:rPr>
        <w:t xml:space="preserve"> Шенкурского уезда</w:t>
      </w:r>
      <w:r w:rsidR="00FB46D9" w:rsidRPr="00466683">
        <w:rPr>
          <w:rFonts w:ascii="Times New Roman" w:hAnsi="Times New Roman" w:cs="Times New Roman"/>
          <w:sz w:val="28"/>
          <w:szCs w:val="28"/>
        </w:rPr>
        <w:t>, который нахо</w:t>
      </w:r>
      <w:r w:rsidRPr="00466683">
        <w:rPr>
          <w:rFonts w:ascii="Times New Roman" w:hAnsi="Times New Roman" w:cs="Times New Roman"/>
          <w:sz w:val="28"/>
          <w:szCs w:val="28"/>
        </w:rPr>
        <w:t>диться на берегу Северной Двины и существует с восемнадцатого века.</w:t>
      </w:r>
    </w:p>
    <w:p w:rsidR="00FB46D9" w:rsidRPr="00466683" w:rsidRDefault="006A435D" w:rsidP="006A435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>И</w:t>
      </w:r>
      <w:r w:rsidR="00FB46D9" w:rsidRPr="00466683">
        <w:rPr>
          <w:rFonts w:ascii="Times New Roman" w:hAnsi="Times New Roman" w:cs="Times New Roman"/>
          <w:sz w:val="28"/>
          <w:szCs w:val="28"/>
        </w:rPr>
        <w:t>стория</w:t>
      </w:r>
      <w:r w:rsidRPr="00466683">
        <w:rPr>
          <w:rFonts w:ascii="Times New Roman" w:hAnsi="Times New Roman" w:cs="Times New Roman"/>
          <w:sz w:val="28"/>
          <w:szCs w:val="28"/>
        </w:rPr>
        <w:t xml:space="preserve"> Борецкой росписи</w:t>
      </w:r>
      <w:r w:rsidR="00FB46D9" w:rsidRPr="00466683">
        <w:rPr>
          <w:rFonts w:ascii="Times New Roman" w:hAnsi="Times New Roman" w:cs="Times New Roman"/>
          <w:sz w:val="28"/>
          <w:szCs w:val="28"/>
        </w:rPr>
        <w:t xml:space="preserve"> начинается с легенды</w:t>
      </w:r>
      <w:r w:rsidR="002D7A3A" w:rsidRPr="00466683">
        <w:rPr>
          <w:rFonts w:ascii="Times New Roman" w:hAnsi="Times New Roman" w:cs="Times New Roman"/>
          <w:sz w:val="28"/>
          <w:szCs w:val="28"/>
        </w:rPr>
        <w:t>:</w:t>
      </w:r>
      <w:r w:rsidR="006F6EC2" w:rsidRPr="00466683">
        <w:rPr>
          <w:rFonts w:ascii="Times New Roman" w:hAnsi="Times New Roman" w:cs="Times New Roman"/>
          <w:sz w:val="28"/>
          <w:szCs w:val="28"/>
        </w:rPr>
        <w:t xml:space="preserve"> «</w:t>
      </w:r>
      <w:r w:rsidR="00FB46D9" w:rsidRPr="00466683">
        <w:rPr>
          <w:rFonts w:ascii="Times New Roman" w:hAnsi="Times New Roman" w:cs="Times New Roman"/>
          <w:sz w:val="28"/>
          <w:szCs w:val="28"/>
        </w:rPr>
        <w:t>Московский царь Иван III подчинил себе русские</w:t>
      </w:r>
      <w:r w:rsidR="002D7A3A" w:rsidRPr="00466683">
        <w:rPr>
          <w:rFonts w:ascii="Times New Roman" w:hAnsi="Times New Roman" w:cs="Times New Roman"/>
          <w:sz w:val="28"/>
          <w:szCs w:val="28"/>
        </w:rPr>
        <w:t xml:space="preserve"> земли</w:t>
      </w:r>
      <w:r w:rsidR="00FB46D9" w:rsidRPr="00466683">
        <w:rPr>
          <w:rFonts w:ascii="Times New Roman" w:hAnsi="Times New Roman" w:cs="Times New Roman"/>
          <w:sz w:val="28"/>
          <w:szCs w:val="28"/>
        </w:rPr>
        <w:t xml:space="preserve">. Дань платили ему даже Псков и вольный Новгород. Однако группа </w:t>
      </w:r>
      <w:r w:rsidR="002D7A3A" w:rsidRPr="00466683">
        <w:rPr>
          <w:rFonts w:ascii="Times New Roman" w:hAnsi="Times New Roman" w:cs="Times New Roman"/>
          <w:sz w:val="28"/>
          <w:szCs w:val="28"/>
        </w:rPr>
        <w:t xml:space="preserve">новгородских </w:t>
      </w:r>
      <w:r w:rsidR="00FB46D9" w:rsidRPr="00466683">
        <w:rPr>
          <w:rFonts w:ascii="Times New Roman" w:hAnsi="Times New Roman" w:cs="Times New Roman"/>
          <w:sz w:val="28"/>
          <w:szCs w:val="28"/>
        </w:rPr>
        <w:t xml:space="preserve">бояр во главе с боярыней Марфой Борецкой, женой </w:t>
      </w:r>
      <w:r w:rsidR="008F2E7E" w:rsidRPr="00466683">
        <w:rPr>
          <w:rFonts w:ascii="Times New Roman" w:hAnsi="Times New Roman" w:cs="Times New Roman"/>
          <w:sz w:val="28"/>
          <w:szCs w:val="28"/>
        </w:rPr>
        <w:t>бывшего новгородского посадника</w:t>
      </w:r>
      <w:r w:rsidR="002D7A3A" w:rsidRPr="00466683">
        <w:rPr>
          <w:rFonts w:ascii="Times New Roman" w:hAnsi="Times New Roman" w:cs="Times New Roman"/>
          <w:sz w:val="28"/>
          <w:szCs w:val="28"/>
        </w:rPr>
        <w:t>, не смогли с этим смириться</w:t>
      </w:r>
      <w:r w:rsidR="00FB46D9" w:rsidRPr="00466683">
        <w:rPr>
          <w:rFonts w:ascii="Times New Roman" w:hAnsi="Times New Roman" w:cs="Times New Roman"/>
          <w:sz w:val="28"/>
          <w:szCs w:val="28"/>
        </w:rPr>
        <w:t xml:space="preserve">. Иван III направил туда войско, покорил Новгород, а Марфа Борецкая вместе с боярами сбежала на Северную Двину. </w:t>
      </w:r>
      <w:r w:rsidR="008F2E7E" w:rsidRPr="00466683">
        <w:rPr>
          <w:rFonts w:ascii="Times New Roman" w:hAnsi="Times New Roman" w:cs="Times New Roman"/>
          <w:sz w:val="28"/>
          <w:szCs w:val="28"/>
        </w:rPr>
        <w:t>Они</w:t>
      </w:r>
      <w:r w:rsidR="00FB46D9" w:rsidRPr="00466683">
        <w:rPr>
          <w:rFonts w:ascii="Times New Roman" w:hAnsi="Times New Roman" w:cs="Times New Roman"/>
          <w:sz w:val="28"/>
          <w:szCs w:val="28"/>
        </w:rPr>
        <w:t xml:space="preserve"> поселил</w:t>
      </w:r>
      <w:r w:rsidR="008F2E7E" w:rsidRPr="00466683">
        <w:rPr>
          <w:rFonts w:ascii="Times New Roman" w:hAnsi="Times New Roman" w:cs="Times New Roman"/>
          <w:sz w:val="28"/>
          <w:szCs w:val="28"/>
        </w:rPr>
        <w:t>ись</w:t>
      </w:r>
      <w:r w:rsidR="00FB46D9" w:rsidRPr="00466683">
        <w:rPr>
          <w:rFonts w:ascii="Times New Roman" w:hAnsi="Times New Roman" w:cs="Times New Roman"/>
          <w:sz w:val="28"/>
          <w:szCs w:val="28"/>
        </w:rPr>
        <w:t xml:space="preserve"> на высоком берегу реки, оградив это место высоким валом. Отсюда и название Город</w:t>
      </w:r>
      <w:r w:rsidR="00D40770" w:rsidRPr="00466683">
        <w:rPr>
          <w:rFonts w:ascii="Times New Roman" w:hAnsi="Times New Roman" w:cs="Times New Roman"/>
          <w:sz w:val="28"/>
          <w:szCs w:val="28"/>
        </w:rPr>
        <w:t>ок (огороженное место), а Борок</w:t>
      </w:r>
      <w:r w:rsidR="00FB46D9" w:rsidRPr="00466683">
        <w:rPr>
          <w:rFonts w:ascii="Times New Roman" w:hAnsi="Times New Roman" w:cs="Times New Roman"/>
          <w:sz w:val="28"/>
          <w:szCs w:val="28"/>
        </w:rPr>
        <w:t>- от фамилии владельцев. Владения Борецких простирались на сотни верст. Сейчас Борок только пристань в 7 километрах от Городка да несколько бли</w:t>
      </w:r>
      <w:r w:rsidR="00F97FFB" w:rsidRPr="00466683">
        <w:rPr>
          <w:rFonts w:ascii="Times New Roman" w:hAnsi="Times New Roman" w:cs="Times New Roman"/>
          <w:sz w:val="28"/>
          <w:szCs w:val="28"/>
        </w:rPr>
        <w:t>злежащих деревень</w:t>
      </w:r>
      <w:r w:rsidR="006F6EC2" w:rsidRPr="00466683">
        <w:rPr>
          <w:rFonts w:ascii="Times New Roman" w:hAnsi="Times New Roman" w:cs="Times New Roman"/>
          <w:sz w:val="28"/>
          <w:szCs w:val="28"/>
        </w:rPr>
        <w:t>»[40</w:t>
      </w:r>
      <w:r w:rsidR="00FB46D9" w:rsidRPr="00466683">
        <w:rPr>
          <w:rFonts w:ascii="Times New Roman" w:hAnsi="Times New Roman" w:cs="Times New Roman"/>
          <w:sz w:val="28"/>
          <w:szCs w:val="28"/>
        </w:rPr>
        <w:t>.</w:t>
      </w:r>
      <w:r w:rsidR="00FB46D9" w:rsidRPr="0046668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B46D9" w:rsidRPr="00466683">
        <w:rPr>
          <w:rFonts w:ascii="Times New Roman" w:hAnsi="Times New Roman" w:cs="Times New Roman"/>
          <w:sz w:val="28"/>
          <w:szCs w:val="28"/>
        </w:rPr>
        <w:t>:32-33].</w:t>
      </w:r>
    </w:p>
    <w:p w:rsidR="00FB46D9" w:rsidRPr="00466683" w:rsidRDefault="00FB46D9" w:rsidP="0051585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>По всей видимости, из числа бежавших имелись и художники иконописцы и мастера миниатюрной живописи и рукописных книжек. Передавая собственное мастерство из поколения в поколение, они сберегли наилучшие традиции народного искусства древнего Новгород</w:t>
      </w:r>
      <w:r w:rsidR="006F6EC2" w:rsidRPr="00466683">
        <w:rPr>
          <w:rFonts w:ascii="Times New Roman" w:hAnsi="Times New Roman" w:cs="Times New Roman"/>
          <w:sz w:val="28"/>
          <w:szCs w:val="28"/>
        </w:rPr>
        <w:t>а в течении нескольких веков [11</w:t>
      </w:r>
      <w:r w:rsidRPr="00466683">
        <w:rPr>
          <w:rFonts w:ascii="Times New Roman" w:hAnsi="Times New Roman" w:cs="Times New Roman"/>
          <w:sz w:val="28"/>
          <w:szCs w:val="28"/>
        </w:rPr>
        <w:t>].</w:t>
      </w:r>
    </w:p>
    <w:p w:rsidR="006A435D" w:rsidRPr="00466683" w:rsidRDefault="006A435D" w:rsidP="0051585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>Борецкая роспись входит в состав северор</w:t>
      </w:r>
      <w:r w:rsidR="00F357EF" w:rsidRPr="00466683">
        <w:rPr>
          <w:rFonts w:ascii="Times New Roman" w:hAnsi="Times New Roman" w:cs="Times New Roman"/>
          <w:sz w:val="28"/>
          <w:szCs w:val="28"/>
        </w:rPr>
        <w:t xml:space="preserve">усских видов росписи из которых, так же,  </w:t>
      </w:r>
      <w:r w:rsidRPr="00466683">
        <w:rPr>
          <w:rFonts w:ascii="Times New Roman" w:hAnsi="Times New Roman" w:cs="Times New Roman"/>
          <w:sz w:val="28"/>
          <w:szCs w:val="28"/>
        </w:rPr>
        <w:t xml:space="preserve">можно выделить: </w:t>
      </w:r>
    </w:p>
    <w:p w:rsidR="006A435D" w:rsidRPr="00466683" w:rsidRDefault="006A435D" w:rsidP="00072A2C">
      <w:pPr>
        <w:pStyle w:val="a4"/>
        <w:numPr>
          <w:ilvl w:val="0"/>
          <w:numId w:val="8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lastRenderedPageBreak/>
        <w:t xml:space="preserve">Мезенскую роспись </w:t>
      </w:r>
    </w:p>
    <w:p w:rsidR="00F357EF" w:rsidRPr="00466683" w:rsidRDefault="006A435D" w:rsidP="00072A2C">
      <w:pPr>
        <w:pStyle w:val="a4"/>
        <w:numPr>
          <w:ilvl w:val="0"/>
          <w:numId w:val="8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>Пучужскую</w:t>
      </w:r>
      <w:r w:rsidR="00F357EF" w:rsidRPr="00466683">
        <w:rPr>
          <w:rFonts w:ascii="Times New Roman" w:hAnsi="Times New Roman" w:cs="Times New Roman"/>
          <w:sz w:val="28"/>
          <w:szCs w:val="28"/>
        </w:rPr>
        <w:t xml:space="preserve"> роспись </w:t>
      </w:r>
    </w:p>
    <w:p w:rsidR="00F357EF" w:rsidRPr="00466683" w:rsidRDefault="00F357EF" w:rsidP="00072A2C">
      <w:pPr>
        <w:pStyle w:val="a4"/>
        <w:numPr>
          <w:ilvl w:val="0"/>
          <w:numId w:val="8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>Пермогорскую роспись</w:t>
      </w:r>
    </w:p>
    <w:p w:rsidR="00F357EF" w:rsidRPr="00466683" w:rsidRDefault="00F357EF" w:rsidP="00072A2C">
      <w:pPr>
        <w:pStyle w:val="a4"/>
        <w:numPr>
          <w:ilvl w:val="0"/>
          <w:numId w:val="8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 xml:space="preserve">Ракульскую роспись </w:t>
      </w:r>
    </w:p>
    <w:p w:rsidR="00F357EF" w:rsidRPr="00466683" w:rsidRDefault="00F357EF" w:rsidP="00072A2C">
      <w:pPr>
        <w:pStyle w:val="a4"/>
        <w:numPr>
          <w:ilvl w:val="0"/>
          <w:numId w:val="8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 xml:space="preserve">Тоемская роспись </w:t>
      </w:r>
    </w:p>
    <w:p w:rsidR="00F357EF" w:rsidRPr="00466683" w:rsidRDefault="00F357EF" w:rsidP="00072A2C">
      <w:pPr>
        <w:pStyle w:val="a4"/>
        <w:numPr>
          <w:ilvl w:val="0"/>
          <w:numId w:val="8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 xml:space="preserve">Уфтюжская роспись </w:t>
      </w:r>
    </w:p>
    <w:p w:rsidR="006A435D" w:rsidRPr="00466683" w:rsidRDefault="00F357EF" w:rsidP="00072A2C">
      <w:p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 xml:space="preserve">Зачастую данные росписи связывают единым названием – северодвинская роспись. </w:t>
      </w:r>
    </w:p>
    <w:p w:rsidR="00FB46D9" w:rsidRPr="00466683" w:rsidRDefault="00FB46D9" w:rsidP="0051585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>При сравнении борецких, пучужских и тоемских изделий видно, что, видимо, когда-то был один центр росписи - Борок. А впоследствии рядом возникли еще два центра. И лишь незначительные детали, характерные для росписи той или иной деревни, дают возможность разграничить работы тоемских, пучужских и борецких мастеров.</w:t>
      </w:r>
    </w:p>
    <w:p w:rsidR="00FB46D9" w:rsidRPr="00466683" w:rsidRDefault="00FB46D9" w:rsidP="0051585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 xml:space="preserve">Бытовые предметы, </w:t>
      </w:r>
      <w:r w:rsidR="002D7A3A" w:rsidRPr="00466683">
        <w:rPr>
          <w:rFonts w:ascii="Times New Roman" w:hAnsi="Times New Roman" w:cs="Times New Roman"/>
          <w:sz w:val="28"/>
          <w:szCs w:val="28"/>
        </w:rPr>
        <w:t xml:space="preserve">которые украшались в Борке, были </w:t>
      </w:r>
      <w:r w:rsidRPr="00466683">
        <w:rPr>
          <w:rFonts w:ascii="Times New Roman" w:hAnsi="Times New Roman" w:cs="Times New Roman"/>
          <w:sz w:val="28"/>
          <w:szCs w:val="28"/>
        </w:rPr>
        <w:t xml:space="preserve">разнообразным. Росписью покрывались многие крупные предметы - сундуки, ларцы и т.д. В большом количестве украшали деревянную и берестяную посуду. Основным материалом для Борецкой росписи являлись прялки. Именно этот предмет дает нам возможность на протяжении почти ста пятидесяти лет от десятилетия к десятилетию проследить эволюцию борецкой росписи, изменение орнамента и композиции, тематики жанровых сцен, их образов, их содержания. Корни искусства Борка уходят в глубь веков и имеют общие истоки - древнерусское искусство. Однако, вероятно, на народные росписи Борка с его весьма густыми, яркими и напряженными колоритами наибольшее воздействие оказала иконопись северной школы. Со временемкрупная форма Борецкого орнамента угасает, рисунок лишается своей пластики, тереться яркий и сочный колорит. В конце ХIX в. приходит дробный узор, лишенный общего ритмичного движения, яркая, не всегда </w:t>
      </w:r>
      <w:r w:rsidRPr="00466683">
        <w:rPr>
          <w:rFonts w:ascii="Times New Roman" w:hAnsi="Times New Roman" w:cs="Times New Roman"/>
          <w:sz w:val="28"/>
          <w:szCs w:val="28"/>
        </w:rPr>
        <w:lastRenderedPageBreak/>
        <w:t>гармоничная многоцветность с добавлением сусального золота и полная скованность композиции [1</w:t>
      </w:r>
      <w:r w:rsidR="006F6EC2" w:rsidRPr="00466683">
        <w:rPr>
          <w:rFonts w:ascii="Times New Roman" w:hAnsi="Times New Roman" w:cs="Times New Roman"/>
          <w:sz w:val="28"/>
          <w:szCs w:val="28"/>
        </w:rPr>
        <w:t>1</w:t>
      </w:r>
      <w:r w:rsidRPr="00466683">
        <w:rPr>
          <w:rFonts w:ascii="Times New Roman" w:hAnsi="Times New Roman" w:cs="Times New Roman"/>
          <w:sz w:val="28"/>
          <w:szCs w:val="28"/>
        </w:rPr>
        <w:t>] .</w:t>
      </w:r>
    </w:p>
    <w:p w:rsidR="00ED4860" w:rsidRPr="00466683" w:rsidRDefault="00ED4860" w:rsidP="005158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747F" w:rsidRDefault="00FB46D9" w:rsidP="0071747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sz w:val="28"/>
          <w:szCs w:val="28"/>
        </w:rPr>
        <w:t>Основные элементы в Борецкой росписи.</w:t>
      </w:r>
    </w:p>
    <w:p w:rsidR="00FB46D9" w:rsidRPr="00466683" w:rsidRDefault="00FB46D9" w:rsidP="0071747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sz w:val="28"/>
          <w:szCs w:val="28"/>
        </w:rPr>
        <w:t>Семантика элементов и цвета.</w:t>
      </w:r>
    </w:p>
    <w:p w:rsidR="006F162D" w:rsidRPr="00466683" w:rsidRDefault="00FB46D9" w:rsidP="00ED4860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Расписывая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предметы,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мастера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украшали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70ECB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орнамент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альными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мотивами,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создавали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сюжетные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композиции,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изображая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сцены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изповседневной крестьянской жизни. Обращались, прежде всего, к сценам труда. Пахота, уборка урожая, кормление домашней птицы, изображение коня - верного помощника крестьянина и других животных - таковы сюжеты</w:t>
      </w:r>
      <w:r w:rsidR="00895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Борецкой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="00895AA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росписи.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распространены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сюжеты,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отразившие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мечты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счастливой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благополучной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жизни: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чаепития,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свадьбы,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выезды,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гулянья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т.п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Образы природы сохранялись постоянно в народном искусстве, поскольку мастера жили в ее окружении и зависели от ее сил. Это многозначные символы народного творчества, </w:t>
      </w:r>
      <w:r w:rsidR="00895A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помогающие художникам воплощать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="00895AA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замыслы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путем сопоставления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многих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природных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явлений</w:t>
      </w:r>
      <w:r w:rsidR="00D53555" w:rsidRPr="00466683"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событий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человека. Наибольшее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солнца.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bookmarkStart w:id="0" w:name="cutid1"/>
      <w:bookmarkEnd w:id="0"/>
      <w:r w:rsidRPr="00466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Круг (солнце)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часто является основным мотивом узора. Археолог</w:t>
      </w:r>
      <w:r w:rsidR="00C331D4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ические материалы подсказывают значение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фигуры ромба как символа плодородия: судя по его месту </w:t>
      </w:r>
      <w:r w:rsidR="00C331D4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различных композициях, он мог 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означать землю, растение и женщину одновременно. Мотивы кругов и розеток, связанные с образами многих птиц и животных, свидетельствует о принадлежности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этих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символов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небесным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силам(рис.1).</w:t>
      </w:r>
      <w:r w:rsidR="00AC2C71" w:rsidRPr="00466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466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Громовой знак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рисованное изображение шестилучевой розетки. Встречается под крышей на фронтонах изб, на прялках. Связан с древним 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святилищем славянского бога грозы Перуна, которое имело подобную форму. Был</w:t>
      </w:r>
      <w:r w:rsidR="0014526C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призван</w:t>
      </w:r>
      <w:r w:rsidR="0014526C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охранять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</w:t>
      </w:r>
      <w:r w:rsidR="00D53555" w:rsidRPr="00466683"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пожара,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поздние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времена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трансформировался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шестилучевую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звезду,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которую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увидеть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фасадах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старинных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зданий</w:t>
      </w:r>
      <w:r w:rsidR="0014526C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6F6EC2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46</w:t>
      </w:r>
      <w:r w:rsidR="00AE0476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.с.1</w:t>
      </w:r>
      <w:r w:rsidR="0014526C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1](рис.1).</w:t>
      </w:r>
      <w:r w:rsidR="0014526C" w:rsidRPr="004666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Вода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изображалась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331D4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убчатой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331D4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331D4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волнистой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331D4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линией.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Причем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горизонтальная зубчатая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волнистая</w:t>
      </w:r>
      <w:r w:rsidR="00D53555" w:rsidRPr="00466683"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линия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означала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реки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озера,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вертикальная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символизировала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дождь. </w:t>
      </w:r>
      <w:r w:rsidR="00AC2C71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66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Древо жизни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окружении животных и с поющими на нем птицами, - старинный и любимый народный сюжет. Символическим изображением Древа изначально был «крин» - проклюнувшееся зерно. Оно представляло собой некую проекцию мироздания: корни дерева - это знак подземного мира; стволу соответствовал земной мир, а кроне - небо. Трехчастные композиции на прялках, передающие деление мира на подземелье, землю и небо, часто соединяются именно</w:t>
      </w:r>
      <w:r w:rsidR="0014526C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деревом</w:t>
      </w:r>
      <w:r w:rsidR="0014526C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6F6EC2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46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.с.23-24]</w:t>
      </w:r>
      <w:r w:rsidR="00B70ECB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(рис.4)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70ECB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 же из растительного орнамента  в Борецкой росписи существуют различные листья,</w:t>
      </w:r>
      <w:r w:rsidR="00895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кустики,цветы(рис.2-3) </w:t>
      </w:r>
      <w:r w:rsidR="00AC2C71" w:rsidRPr="00466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 часто символизировали тепло, свет, предвещали урожай и богатство. В образах птиц олицетворялись души умерших. Изображение птицы на прялке считали символом невесты, всадника или коня - символом жениха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="00895AAD">
        <w:rPr>
          <w:rFonts w:ascii="Times New Roman" w:eastAsia="Times New Roman" w:hAnsi="Times New Roman" w:cs="Times New Roman"/>
          <w:sz w:val="28"/>
          <w:szCs w:val="28"/>
          <w:lang w:eastAsia="ru-RU"/>
        </w:rPr>
        <w:t>(прялку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дарили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свадьбу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невесте).</w:t>
      </w:r>
      <w:r w:rsidR="00AC2C71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66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Лебеди (утки)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наиболее почитавшиеся на Севере птицы, связанные с небом, солнцем и водной стихией. Утром огнегривый конь возводил солнце на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небосвод,</w:t>
      </w:r>
      <w:r w:rsidR="00F17128" w:rsidRPr="0046668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уточка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прятала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D53555" w:rsidRPr="00466683"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ночь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воду</w:t>
      </w:r>
      <w:r w:rsidR="00321F6F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(рис.6)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66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Павлин (птица-пава)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народном представлении павлин был осмыслен как пти</w:t>
      </w:r>
      <w:r w:rsidR="00F60F89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ца исключительно женского рода. 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Нередко павы в образах народа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рассматриваются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="00F60F89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="00F60F89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петухи,утки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="00F60F89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="00F60F89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кукушки.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росписях Севера встречаются изображения </w:t>
      </w:r>
      <w:r w:rsidRPr="004666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орла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который, как правило, воспроизводится сидящим со сложенными крыльями и с характерным 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поворотом головы (в профиль). В росписях домов встречаются также образы </w:t>
      </w:r>
      <w:r w:rsidRPr="004666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голубей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могут быть парные голуби, летящие вместе, а чащ</w:t>
      </w:r>
      <w:r w:rsidR="00517EC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="00517EC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="00517EC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сидящие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="00517E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="00517EC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ветках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="00517EC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цветочных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узоров.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Символика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этих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-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любовная,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17ECE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брачная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="00321F6F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(рис.6)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Также к солярным знакам росписи относят и вписанную в круг Птицу Сирин. Некоторые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исследователи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считают,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крыльев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указыва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на разное положение солнца на небосводе: распростертые 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зенит, приподнятые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-восход,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сложенные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53555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17EC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закат.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66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Птица Сирин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народном искусстве изображалась очень часто и жила дольше других легендарных персонажей. Это мифическая райская птица с лицом и телом женщины до пояса. Птица счастья, радости, удачи. Обладает волшебным, чарующим голосом. Ее райское пение пленяет слушающего настолько, что он забывает все существующее. У крестьянских художников, как и у небогатого городского люда, образ Сирина ассоциировался с представл</w:t>
      </w:r>
      <w:r w:rsidR="00B66320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ением о благополучии и счастье 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6F6EC2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46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.с:30-31]</w:t>
      </w:r>
      <w:r w:rsidR="00321F6F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(рис.5)</w:t>
      </w:r>
      <w:r w:rsidRPr="00466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Олень (лось)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 дождя. Он вызывает дождь, цепляя рогами тучи. В представлении крестьян олень приносил счастье и веселье и был связан с аграрным и скотоводческим культами, в частности с праздником богагромовика Ильи-пророка.</w:t>
      </w:r>
      <w:r w:rsidR="00B66320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 удачного брака, знак обильной жизни.Олень</w:t>
      </w:r>
      <w:r w:rsidR="00B66320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же является 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</w:t>
      </w:r>
      <w:r w:rsidR="00B66320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славянских богинь- по</w:t>
      </w:r>
      <w:r w:rsidR="00321F6F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кровительниц рожениц[</w:t>
      </w:r>
      <w:r w:rsidR="006F6EC2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46</w:t>
      </w:r>
      <w:r w:rsidR="00517ECE">
        <w:rPr>
          <w:rFonts w:ascii="Times New Roman" w:eastAsia="Times New Roman" w:hAnsi="Times New Roman" w:cs="Times New Roman"/>
          <w:sz w:val="28"/>
          <w:szCs w:val="28"/>
          <w:lang w:eastAsia="ru-RU"/>
        </w:rPr>
        <w:t>.с.26](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рис.7)</w:t>
      </w:r>
      <w:r w:rsidR="00517ECE" w:rsidRPr="00517E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AC2C71" w:rsidRPr="00466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4666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Конь(Конники)- 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символизирует могущество, грозу, молнию, был знаком плодородия и хорошей погоды.Конники- знаки времен года и </w:t>
      </w:r>
      <w:r w:rsidR="00895AAD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95AAD">
        <w:rPr>
          <w:rFonts w:ascii="Times New Roman" w:eastAsia="Times New Roman" w:hAnsi="Times New Roman" w:cs="Times New Roman"/>
          <w:sz w:val="28"/>
          <w:szCs w:val="28"/>
          <w:lang w:eastAsia="ru-RU"/>
        </w:rPr>
        <w:t>авноденствий,зимнего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="00517E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="00517EC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летнего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6F6EC2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46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.с.28]</w:t>
      </w:r>
      <w:r w:rsidR="00321F6F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(рис.8)</w:t>
      </w:r>
      <w:r w:rsidR="00517ECE" w:rsidRPr="00517E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66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Лев</w:t>
      </w:r>
      <w:r w:rsidR="00B66320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страж дв</w:t>
      </w:r>
      <w:r w:rsidR="00B66320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ерей, сундуков и прочей утвари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6F6EC2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.с.14-16</w:t>
      </w:r>
      <w:r w:rsidR="00B66320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321F6F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9, 10,11,12).</w:t>
      </w:r>
      <w:r w:rsidR="00AC2C71" w:rsidRPr="00466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4666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Единорог(индрик)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- «У нас индрик-зверь всем зверям отец...». Древний символ целомудрия, морального совершенства, Луны. Изображение единорога у Древа жизни вместе со львом, символом Солнца, символиз</w:t>
      </w:r>
      <w:r w:rsidR="00AC2C71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ировало женское и мужское начало</w:t>
      </w:r>
      <w:r w:rsidR="006F6EC2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[46</w:t>
      </w:r>
      <w:r w:rsidR="00F17128"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.с.33](рис.12)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4860" w:rsidRPr="0071747F" w:rsidRDefault="00FB46D9" w:rsidP="0071747F">
      <w:pPr>
        <w:shd w:val="clear" w:color="auto" w:fill="FFFFFF"/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6683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Цветовая гамма росписи</w:t>
      </w:r>
      <w:r w:rsidRPr="00466683">
        <w:rPr>
          <w:rFonts w:ascii="Times New Roman" w:hAnsi="Times New Roman" w:cs="Times New Roman"/>
          <w:bCs/>
          <w:sz w:val="28"/>
          <w:szCs w:val="28"/>
        </w:rPr>
        <w:t xml:space="preserve">Ведущий цвет борецкой росписи- красный. </w:t>
      </w:r>
      <w:r w:rsidRPr="00466683">
        <w:rPr>
          <w:rFonts w:ascii="Times New Roman" w:hAnsi="Times New Roman" w:cs="Times New Roman"/>
          <w:sz w:val="28"/>
          <w:szCs w:val="28"/>
        </w:rPr>
        <w:t>Красный цвет наделяется защитными свойствами и используется как оберег. К основным цветам росписи относят: красный, коричневый, оранжевый, белый, черный.</w:t>
      </w:r>
      <w:r w:rsidR="00F17128" w:rsidRPr="0046668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Сопутствующими</w:t>
      </w:r>
      <w:r w:rsidR="00F17128" w:rsidRPr="0046668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цветами</w:t>
      </w:r>
      <w:r w:rsidR="00F17128" w:rsidRPr="0046668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являются:</w:t>
      </w:r>
      <w:r w:rsidR="00F17128" w:rsidRPr="0046668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зеленый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(Зеленый</w:t>
      </w:r>
      <w:r w:rsidR="00DD62FC" w:rsidRPr="00466683">
        <w:rPr>
          <w:rFonts w:ascii="Times New Roman" w:hAnsi="Times New Roman" w:cs="Times New Roman"/>
          <w:sz w:val="28"/>
          <w:szCs w:val="28"/>
        </w:rPr>
        <w:t> цвет </w:t>
      </w:r>
      <w:r w:rsidRPr="00466683">
        <w:rPr>
          <w:rFonts w:ascii="Times New Roman" w:hAnsi="Times New Roman" w:cs="Times New Roman"/>
          <w:sz w:val="28"/>
          <w:szCs w:val="28"/>
        </w:rPr>
        <w:t>в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народной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культуре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соотносятся</w:t>
      </w:r>
      <w:r w:rsidR="00DD62FC" w:rsidRPr="00466683">
        <w:t> </w:t>
      </w:r>
      <w:r w:rsidRPr="00466683">
        <w:rPr>
          <w:rFonts w:ascii="Times New Roman" w:hAnsi="Times New Roman" w:cs="Times New Roman"/>
          <w:sz w:val="28"/>
          <w:szCs w:val="28"/>
        </w:rPr>
        <w:t>с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растительностью,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изменчивостью,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незрелостью, молодостью. Отмечено восприятие зеленого цвета как блестящего, сияющего, сходного с золотым и желтым.), желтый (Желтый- цвет солнца, света,а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Pr="00466683">
        <w:rPr>
          <w:rFonts w:ascii="Times New Roman" w:hAnsi="Times New Roman" w:cs="Times New Roman"/>
          <w:sz w:val="28"/>
          <w:szCs w:val="28"/>
        </w:rPr>
        <w:t>если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Pr="00466683">
        <w:rPr>
          <w:rFonts w:ascii="Times New Roman" w:hAnsi="Times New Roman" w:cs="Times New Roman"/>
          <w:sz w:val="28"/>
          <w:szCs w:val="28"/>
        </w:rPr>
        <w:t>он</w:t>
      </w:r>
      <w:r w:rsidR="00895AAD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="00895AAD">
        <w:rPr>
          <w:rFonts w:ascii="Times New Roman" w:hAnsi="Times New Roman" w:cs="Times New Roman"/>
          <w:sz w:val="28"/>
          <w:szCs w:val="28"/>
        </w:rPr>
        <w:t>и</w:t>
      </w:r>
      <w:r w:rsidR="00895AAD" w:rsidRPr="00895AAD">
        <w:rPr>
          <w:rFonts w:ascii="Times New Roman" w:hAnsi="Times New Roman" w:cs="Times New Roman"/>
          <w:color w:val="FFFFFF" w:themeColor="background1"/>
          <w:sz w:val="28"/>
          <w:szCs w:val="28"/>
          <w:lang w:val="en-US"/>
        </w:rPr>
        <w:t>b</w:t>
      </w:r>
      <w:r w:rsidRPr="00466683">
        <w:rPr>
          <w:rFonts w:ascii="Times New Roman" w:hAnsi="Times New Roman" w:cs="Times New Roman"/>
          <w:sz w:val="28"/>
          <w:szCs w:val="28"/>
        </w:rPr>
        <w:t>выступает</w:t>
      </w:r>
      <w:r w:rsidR="00F17128" w:rsidRPr="0046668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в</w:t>
      </w:r>
      <w:r w:rsidR="00F17128" w:rsidRPr="0046668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роли</w:t>
      </w:r>
      <w:r w:rsidR="00F17128" w:rsidRPr="0046668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золотого,</w:t>
      </w:r>
      <w:r w:rsidR="00F17128" w:rsidRPr="0046668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то</w:t>
      </w:r>
      <w:r w:rsidR="00F17128" w:rsidRPr="0046668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это</w:t>
      </w:r>
      <w:r w:rsidR="00F17128" w:rsidRPr="0046668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цвет</w:t>
      </w:r>
      <w:r w:rsidR="00F17128" w:rsidRPr="0046668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предстает</w:t>
      </w:r>
      <w:r w:rsidR="00F17128" w:rsidRPr="0046668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как</w:t>
      </w:r>
      <w:r w:rsidR="00F17128" w:rsidRPr="0046668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знак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избранничества,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счастья,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и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высшего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суда.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Подобное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представление</w:t>
      </w:r>
      <w:r w:rsidR="00DD62FC" w:rsidRPr="00466683">
        <w:rPr>
          <w:rFonts w:ascii="Times New Roman" w:hAnsi="Times New Roman" w:cs="Times New Roman"/>
          <w:sz w:val="28"/>
          <w:szCs w:val="28"/>
        </w:rPr>
        <w:t> сложило</w:t>
      </w:r>
      <w:r w:rsidRPr="00466683">
        <w:rPr>
          <w:rFonts w:ascii="Times New Roman" w:hAnsi="Times New Roman" w:cs="Times New Roman"/>
          <w:sz w:val="28"/>
          <w:szCs w:val="28"/>
        </w:rPr>
        <w:t>ь еще в рамках солнечного культа), золотой, а дополнительным- синий. Синий - цвет неба, в сочетании с белым- цвет чистоты. Но в большинстве своем синий цвет описывается как негативный.Все элементы обводятся черным контуром, что требует большого мастерства.</w:t>
      </w:r>
    </w:p>
    <w:p w:rsidR="0014526C" w:rsidRPr="00466683" w:rsidRDefault="007649AA" w:rsidP="00515850">
      <w:pPr>
        <w:tabs>
          <w:tab w:val="left" w:pos="140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sz w:val="28"/>
          <w:szCs w:val="28"/>
        </w:rPr>
        <w:t>Технология выполнения</w:t>
      </w:r>
      <w:r w:rsidR="00FB46D9" w:rsidRPr="00466683">
        <w:rPr>
          <w:rFonts w:ascii="Times New Roman" w:hAnsi="Times New Roman" w:cs="Times New Roman"/>
          <w:b/>
          <w:sz w:val="28"/>
          <w:szCs w:val="28"/>
        </w:rPr>
        <w:t>Борецко</w:t>
      </w:r>
      <w:r w:rsidR="0014526C" w:rsidRPr="00466683">
        <w:rPr>
          <w:rFonts w:ascii="Times New Roman" w:hAnsi="Times New Roman" w:cs="Times New Roman"/>
          <w:b/>
          <w:sz w:val="28"/>
          <w:szCs w:val="28"/>
        </w:rPr>
        <w:t>й росписи на деревянном изделии</w:t>
      </w:r>
    </w:p>
    <w:p w:rsidR="001E2D32" w:rsidRPr="00466683" w:rsidRDefault="001E2D32" w:rsidP="001E2D32">
      <w:pPr>
        <w:tabs>
          <w:tab w:val="left" w:pos="140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sz w:val="28"/>
          <w:szCs w:val="28"/>
        </w:rPr>
        <w:t>Материалы необходимые для выполнения росписи по дереву:</w:t>
      </w:r>
    </w:p>
    <w:p w:rsidR="001E2D32" w:rsidRPr="00466683" w:rsidRDefault="001E2D32" w:rsidP="001E2D32">
      <w:pPr>
        <w:tabs>
          <w:tab w:val="left" w:pos="140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>Перед началом работы над изделием одним из главных этапов подготовки является подбор инструментов и материалов, с помощью которых художник сможет качественно и быстро выполнить работу. Ведь именно от этого во многом определяется внешний вид изделия. К тому же время, отведенное на работу с изделием, у художника с большим количеством спроса, очень ограничено, поэтому нередко приходиться искать выходы из ситуации. К счастью современный рынок предоставляет нам обширное количество материалов, облегчающих процесс создания расписных изделий. Например, кисти, если старые мастера часто располагали лишь заячьей лапкой и «тиской» - палочкой выдернутой из веника и размоченной зубами, то нынешнем поколении художники работают с помощью огромного количества кистей различного ворса, длинной и толщеной наполнения.</w:t>
      </w:r>
    </w:p>
    <w:p w:rsidR="001E2D32" w:rsidRPr="00466683" w:rsidRDefault="001E2D32" w:rsidP="001E2D32">
      <w:pPr>
        <w:tabs>
          <w:tab w:val="left" w:pos="140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lastRenderedPageBreak/>
        <w:t>Давайте рассмотрим виды кистей, ведь кисть для кистевой росписи - это уже половина успеха.</w:t>
      </w:r>
    </w:p>
    <w:p w:rsidR="001E2D32" w:rsidRPr="00466683" w:rsidRDefault="001E2D32" w:rsidP="001E2D32">
      <w:pPr>
        <w:tabs>
          <w:tab w:val="left" w:pos="140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sz w:val="28"/>
          <w:szCs w:val="28"/>
        </w:rPr>
        <w:t>Кисти могут различаться:</w:t>
      </w:r>
    </w:p>
    <w:p w:rsidR="001E2D32" w:rsidRPr="00466683" w:rsidRDefault="001E2D32" w:rsidP="00072A2C">
      <w:pPr>
        <w:numPr>
          <w:ilvl w:val="0"/>
          <w:numId w:val="2"/>
        </w:numPr>
        <w:tabs>
          <w:tab w:val="left" w:pos="1407"/>
        </w:tabs>
        <w:spacing w:line="36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>По форме(обжиму). Может быть круглой или плоской</w:t>
      </w:r>
    </w:p>
    <w:p w:rsidR="001E2D32" w:rsidRPr="00466683" w:rsidRDefault="001E2D32" w:rsidP="00072A2C">
      <w:pPr>
        <w:numPr>
          <w:ilvl w:val="0"/>
          <w:numId w:val="2"/>
        </w:numPr>
        <w:tabs>
          <w:tab w:val="left" w:pos="1407"/>
        </w:tabs>
        <w:spacing w:line="36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>По типу ворса- натуральная или синтетическая. К натуральным относятся: беличья (мягкая), колонковая (упругая), соболья (упругая), пони (волнистая, мягкая), козья (мягкая), кошачья (очень мягкая). Синтетические же кисти обладают сходными с натуральными кистями характеристиками. Плюсом синтетических кистей является их гипоаллергенность и значительно низкая цена сравнительно с натуральными.</w:t>
      </w:r>
    </w:p>
    <w:p w:rsidR="001E2D32" w:rsidRPr="00466683" w:rsidRDefault="001E2D32" w:rsidP="00072A2C">
      <w:pPr>
        <w:numPr>
          <w:ilvl w:val="0"/>
          <w:numId w:val="2"/>
        </w:numPr>
        <w:tabs>
          <w:tab w:val="left" w:pos="1407"/>
        </w:tabs>
        <w:spacing w:line="36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>По качеству ворса: мягкая или щетинистая.</w:t>
      </w:r>
    </w:p>
    <w:p w:rsidR="001E2D32" w:rsidRPr="00466683" w:rsidRDefault="001E2D32" w:rsidP="00072A2C">
      <w:pPr>
        <w:numPr>
          <w:ilvl w:val="0"/>
          <w:numId w:val="2"/>
        </w:numPr>
        <w:tabs>
          <w:tab w:val="left" w:pos="1407"/>
        </w:tabs>
        <w:spacing w:line="36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>По длине ворса. Номер кисти при этом может быть одинаковым.</w:t>
      </w:r>
    </w:p>
    <w:p w:rsidR="001E2D32" w:rsidRPr="00466683" w:rsidRDefault="001E2D32" w:rsidP="00072A2C">
      <w:pPr>
        <w:numPr>
          <w:ilvl w:val="0"/>
          <w:numId w:val="2"/>
        </w:numPr>
        <w:tabs>
          <w:tab w:val="left" w:pos="1407"/>
        </w:tabs>
        <w:spacing w:line="36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 xml:space="preserve">По номерам. Номер идет от нулевого и дальше. Чем больше номер, тем толще кисть </w:t>
      </w:r>
      <w:r w:rsidR="006F6EC2" w:rsidRPr="00466683">
        <w:rPr>
          <w:rFonts w:ascii="Times New Roman" w:hAnsi="Times New Roman" w:cs="Times New Roman"/>
          <w:sz w:val="28"/>
          <w:szCs w:val="28"/>
        </w:rPr>
        <w:t>[13]</w:t>
      </w:r>
    </w:p>
    <w:p w:rsidR="001E2D32" w:rsidRPr="00466683" w:rsidRDefault="001E2D32" w:rsidP="001E2D32">
      <w:pPr>
        <w:tabs>
          <w:tab w:val="left" w:pos="140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sz w:val="28"/>
          <w:szCs w:val="28"/>
        </w:rPr>
        <w:t>Основной набор кистей</w:t>
      </w:r>
    </w:p>
    <w:p w:rsidR="001E2D32" w:rsidRPr="00466683" w:rsidRDefault="001E2D32" w:rsidP="00072A2C">
      <w:pPr>
        <w:numPr>
          <w:ilvl w:val="0"/>
          <w:numId w:val="3"/>
        </w:numPr>
        <w:tabs>
          <w:tab w:val="left" w:pos="426"/>
          <w:tab w:val="left" w:pos="1407"/>
        </w:tabs>
        <w:spacing w:line="36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>2-3 кисти с ворсом средней длины. №1( для контура), №2 ( для «травки»)</w:t>
      </w:r>
    </w:p>
    <w:p w:rsidR="001E2D32" w:rsidRPr="00466683" w:rsidRDefault="001E2D32" w:rsidP="00072A2C">
      <w:pPr>
        <w:numPr>
          <w:ilvl w:val="0"/>
          <w:numId w:val="3"/>
        </w:numPr>
        <w:tabs>
          <w:tab w:val="left" w:pos="426"/>
          <w:tab w:val="left" w:pos="1407"/>
        </w:tabs>
        <w:spacing w:line="36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>2-3 кисти № 4-6( для замалевков и написания листьев )</w:t>
      </w:r>
    </w:p>
    <w:p w:rsidR="001E2D32" w:rsidRPr="00466683" w:rsidRDefault="001E2D32" w:rsidP="00072A2C">
      <w:pPr>
        <w:numPr>
          <w:ilvl w:val="0"/>
          <w:numId w:val="3"/>
        </w:numPr>
        <w:tabs>
          <w:tab w:val="left" w:pos="426"/>
          <w:tab w:val="left" w:pos="1407"/>
        </w:tabs>
        <w:spacing w:line="36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>Кисть № 10 (для заливки фона и нанесения грунта)</w:t>
      </w:r>
      <w:r w:rsidR="006F6EC2" w:rsidRPr="00466683">
        <w:rPr>
          <w:rFonts w:ascii="Times New Roman" w:hAnsi="Times New Roman" w:cs="Times New Roman"/>
          <w:sz w:val="28"/>
          <w:szCs w:val="28"/>
        </w:rPr>
        <w:t>[13].</w:t>
      </w:r>
    </w:p>
    <w:p w:rsidR="001E2D32" w:rsidRPr="00466683" w:rsidRDefault="001E2D32" w:rsidP="001E2D32">
      <w:pPr>
        <w:tabs>
          <w:tab w:val="left" w:pos="140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>Данный набор кистей является минимальным для качественного выполнения изделия, но с помощью него вполне можно сделать достаточно профессиональную работу на небольших поверхностях. После длительной работы над изделиями художник сам начинает понимать, какие кисти ему лучше использовать в работе и постоянно экспериментирует с выбором.</w:t>
      </w:r>
    </w:p>
    <w:p w:rsidR="001E2D32" w:rsidRPr="00466683" w:rsidRDefault="00D13CFB" w:rsidP="00D13CFB">
      <w:pPr>
        <w:tabs>
          <w:tab w:val="left" w:pos="140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sz w:val="28"/>
          <w:szCs w:val="28"/>
        </w:rPr>
        <w:t xml:space="preserve">Валики. </w:t>
      </w:r>
      <w:r w:rsidR="001E2D32" w:rsidRPr="00466683">
        <w:rPr>
          <w:rFonts w:ascii="Times New Roman" w:hAnsi="Times New Roman" w:cs="Times New Roman"/>
          <w:sz w:val="28"/>
          <w:szCs w:val="28"/>
        </w:rPr>
        <w:t xml:space="preserve">Валики из губки, сделанные из синтетического материала, которые помогают нанести краску ровным слоем, что существенно облегчает и ускоряет процесс при создании фона. Существует несколько типов таких </w:t>
      </w:r>
      <w:r w:rsidR="001E2D32" w:rsidRPr="00466683">
        <w:rPr>
          <w:rFonts w:ascii="Times New Roman" w:hAnsi="Times New Roman" w:cs="Times New Roman"/>
          <w:sz w:val="28"/>
          <w:szCs w:val="28"/>
        </w:rPr>
        <w:lastRenderedPageBreak/>
        <w:t>валиков различающихся по плотности, с фиксированными или съёмными ручками.</w:t>
      </w:r>
      <w:r w:rsidR="006F6EC2" w:rsidRPr="00466683">
        <w:rPr>
          <w:rFonts w:ascii="Times New Roman" w:hAnsi="Times New Roman" w:cs="Times New Roman"/>
          <w:sz w:val="28"/>
          <w:szCs w:val="28"/>
        </w:rPr>
        <w:t>[13]</w:t>
      </w:r>
    </w:p>
    <w:p w:rsidR="001E2D32" w:rsidRPr="00466683" w:rsidRDefault="00D13CFB" w:rsidP="001E2D32">
      <w:pPr>
        <w:tabs>
          <w:tab w:val="left" w:pos="140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sz w:val="28"/>
          <w:szCs w:val="28"/>
        </w:rPr>
        <w:t xml:space="preserve">Штампик-тычок. </w:t>
      </w:r>
      <w:r w:rsidR="001E2D32" w:rsidRPr="00466683">
        <w:rPr>
          <w:rFonts w:ascii="Times New Roman" w:hAnsi="Times New Roman" w:cs="Times New Roman"/>
          <w:sz w:val="28"/>
          <w:szCs w:val="28"/>
        </w:rPr>
        <w:t>Служит как дополнение к кисточкам. Продаются в художественных магазинах и могут быть выполнены как из губчатых материалов, так и из металла. Так же тычок может быть изготовлен из подручных материалов (в зависимости от того, отпечаток какой формы и размера хочется получить.</w:t>
      </w:r>
      <w:r w:rsidR="006F6EC2" w:rsidRPr="00466683">
        <w:rPr>
          <w:rFonts w:ascii="Times New Roman" w:hAnsi="Times New Roman" w:cs="Times New Roman"/>
          <w:sz w:val="28"/>
          <w:szCs w:val="28"/>
        </w:rPr>
        <w:t>[13]</w:t>
      </w:r>
    </w:p>
    <w:p w:rsidR="001E2D32" w:rsidRPr="00466683" w:rsidRDefault="001E2D32" w:rsidP="001E2D32">
      <w:pPr>
        <w:tabs>
          <w:tab w:val="left" w:pos="140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sz w:val="28"/>
          <w:szCs w:val="28"/>
        </w:rPr>
        <w:t>Худо</w:t>
      </w:r>
      <w:r w:rsidR="00D13CFB" w:rsidRPr="00466683">
        <w:rPr>
          <w:rFonts w:ascii="Times New Roman" w:hAnsi="Times New Roman" w:cs="Times New Roman"/>
          <w:b/>
          <w:sz w:val="28"/>
          <w:szCs w:val="28"/>
        </w:rPr>
        <w:t xml:space="preserve">жественные маркеры и фломастеры. </w:t>
      </w:r>
      <w:r w:rsidRPr="00466683">
        <w:rPr>
          <w:rFonts w:ascii="Times New Roman" w:hAnsi="Times New Roman" w:cs="Times New Roman"/>
          <w:sz w:val="28"/>
          <w:szCs w:val="28"/>
        </w:rPr>
        <w:t>Вполне имеют место быть в арсенале современного художника и такие материалы, ведь они могут быть как универсальными (предназначенными для росписи любой твердой поверхности, так и специально предназначены для росписи по дереву и другим материалам, таких как стекло, керамика, текстиль.</w:t>
      </w:r>
      <w:r w:rsidR="006F6EC2" w:rsidRPr="00466683">
        <w:rPr>
          <w:rFonts w:ascii="Times New Roman" w:hAnsi="Times New Roman" w:cs="Times New Roman"/>
          <w:sz w:val="28"/>
          <w:szCs w:val="28"/>
        </w:rPr>
        <w:t>[13]</w:t>
      </w:r>
    </w:p>
    <w:p w:rsidR="001E2D32" w:rsidRPr="00895AAD" w:rsidRDefault="00D13CFB" w:rsidP="001E2D32">
      <w:pPr>
        <w:tabs>
          <w:tab w:val="left" w:pos="140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sz w:val="28"/>
          <w:szCs w:val="28"/>
        </w:rPr>
        <w:t xml:space="preserve">Краски. </w:t>
      </w:r>
      <w:r w:rsidR="001E2D32" w:rsidRPr="00466683">
        <w:rPr>
          <w:rFonts w:ascii="Times New Roman" w:hAnsi="Times New Roman" w:cs="Times New Roman"/>
          <w:sz w:val="28"/>
          <w:szCs w:val="28"/>
        </w:rPr>
        <w:t>Начинающие художники в основном используют художественную гуашь. Данным материалом легко пользоваться маленьким детям, школьникам. Для проведения уроков изобразительного искусства как в школе, так и в системе дополнительного образования, кружков, мастер-классов в основном отдают предпочтение данному материалу, так как гуашь является самым дешевым и</w:t>
      </w:r>
      <w:r w:rsidR="00460B07" w:rsidRPr="00466683">
        <w:rPr>
          <w:rFonts w:ascii="Times New Roman" w:hAnsi="Times New Roman" w:cs="Times New Roman"/>
          <w:sz w:val="28"/>
          <w:szCs w:val="28"/>
        </w:rPr>
        <w:t xml:space="preserve"> ра</w:t>
      </w:r>
      <w:r w:rsidR="00895AAD">
        <w:rPr>
          <w:rFonts w:ascii="Times New Roman" w:hAnsi="Times New Roman" w:cs="Times New Roman"/>
          <w:sz w:val="28"/>
          <w:szCs w:val="28"/>
        </w:rPr>
        <w:t>спространенным среди детей [13]</w:t>
      </w:r>
    </w:p>
    <w:p w:rsidR="001E2D32" w:rsidRPr="00466683" w:rsidRDefault="00D13CFB" w:rsidP="001E2D32">
      <w:pPr>
        <w:tabs>
          <w:tab w:val="left" w:pos="140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sz w:val="28"/>
          <w:szCs w:val="28"/>
        </w:rPr>
        <w:t xml:space="preserve">Темпера ПВА. </w:t>
      </w:r>
      <w:r w:rsidR="001E2D32" w:rsidRPr="00466683">
        <w:rPr>
          <w:rFonts w:ascii="Times New Roman" w:hAnsi="Times New Roman" w:cs="Times New Roman"/>
          <w:sz w:val="28"/>
          <w:szCs w:val="28"/>
        </w:rPr>
        <w:t>Является одним из лучших материалов в росписи по дереву, работать с ней нужно так же как и с гуашью, но в отличие от нее темпера при высыхании не «седеет» и сохраняет насыщенный цвет, правда утемняется на 1-2 тона после высыхания и покрытия лаком. Плюсом ко всему не имеют резк</w:t>
      </w:r>
      <w:r w:rsidR="00460B07" w:rsidRPr="00466683">
        <w:rPr>
          <w:rFonts w:ascii="Times New Roman" w:hAnsi="Times New Roman" w:cs="Times New Roman"/>
          <w:sz w:val="28"/>
          <w:szCs w:val="28"/>
        </w:rPr>
        <w:t>ого запаха как в акриле и масле[13].</w:t>
      </w:r>
    </w:p>
    <w:p w:rsidR="001E2D32" w:rsidRPr="00466683" w:rsidRDefault="00D13CFB" w:rsidP="001E2D32">
      <w:pPr>
        <w:tabs>
          <w:tab w:val="left" w:pos="140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sz w:val="28"/>
          <w:szCs w:val="28"/>
        </w:rPr>
        <w:t xml:space="preserve">Акриловые краски. </w:t>
      </w:r>
      <w:r w:rsidR="001E2D32" w:rsidRPr="00466683">
        <w:rPr>
          <w:rFonts w:ascii="Times New Roman" w:hAnsi="Times New Roman" w:cs="Times New Roman"/>
          <w:sz w:val="28"/>
          <w:szCs w:val="28"/>
        </w:rPr>
        <w:t xml:space="preserve">Являются универсальными материалами, так как кроме росписи по дереву могут использоваться на поверхности стекла, металла и т.д. Имеют хорошую укрывистость и после высыхания создают водонепроницаемую пленку. Следовательно можно не покрывать изделие </w:t>
      </w:r>
      <w:r w:rsidR="001E2D32" w:rsidRPr="00466683">
        <w:rPr>
          <w:rFonts w:ascii="Times New Roman" w:hAnsi="Times New Roman" w:cs="Times New Roman"/>
          <w:sz w:val="28"/>
          <w:szCs w:val="28"/>
        </w:rPr>
        <w:lastRenderedPageBreak/>
        <w:t>лаком, но мастера не советуют пренебрегать этим этапом, чтобы защитить</w:t>
      </w:r>
      <w:r w:rsidR="00460B07" w:rsidRPr="00466683">
        <w:rPr>
          <w:rFonts w:ascii="Times New Roman" w:hAnsi="Times New Roman" w:cs="Times New Roman"/>
          <w:sz w:val="28"/>
          <w:szCs w:val="28"/>
        </w:rPr>
        <w:t xml:space="preserve"> изделие от внешних воздействий[13].</w:t>
      </w:r>
    </w:p>
    <w:p w:rsidR="001E2D32" w:rsidRPr="00466683" w:rsidRDefault="001E2D32" w:rsidP="001E2D32">
      <w:pPr>
        <w:tabs>
          <w:tab w:val="left" w:pos="140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sz w:val="28"/>
          <w:szCs w:val="28"/>
        </w:rPr>
        <w:t>Основные характеристики красок</w:t>
      </w:r>
    </w:p>
    <w:p w:rsidR="001E2D32" w:rsidRPr="00466683" w:rsidRDefault="001E2D32" w:rsidP="001E2D32">
      <w:pPr>
        <w:numPr>
          <w:ilvl w:val="0"/>
          <w:numId w:val="4"/>
        </w:numPr>
        <w:tabs>
          <w:tab w:val="left" w:pos="1407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>Стойкость. Чем больше звездочек на маркировку, тем дольше цвет останется без изменения и не выгорит.</w:t>
      </w:r>
    </w:p>
    <w:p w:rsidR="001E2D32" w:rsidRPr="00466683" w:rsidRDefault="001E2D32" w:rsidP="001E2D32">
      <w:pPr>
        <w:numPr>
          <w:ilvl w:val="0"/>
          <w:numId w:val="4"/>
        </w:numPr>
        <w:tabs>
          <w:tab w:val="left" w:pos="1407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>Термостойкость - реакция краски на температурный режим.</w:t>
      </w:r>
    </w:p>
    <w:p w:rsidR="00895AAD" w:rsidRPr="00895AAD" w:rsidRDefault="001E2D32" w:rsidP="001E2D32">
      <w:pPr>
        <w:numPr>
          <w:ilvl w:val="0"/>
          <w:numId w:val="4"/>
        </w:numPr>
        <w:tabs>
          <w:tab w:val="left" w:pos="1407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 xml:space="preserve">Укрывистость - свойство краски распределятся по поверхности. Хорошо укрывают поверхность такие краски как сажа газовая, кадмий и другие краски. Плохуюукрывистость имеют охра, лимонный, оранжевый. Для фонов в народных росписях, в том числе и борецкой, часто приходится использовать охру. Чтобы улучшить ее свойства, ее разбеливают с белилами и затем добавляют коричневую и жёлтую краску до придания нужного оттенка </w:t>
      </w:r>
      <w:r w:rsidR="00460B07" w:rsidRPr="00466683">
        <w:rPr>
          <w:rFonts w:ascii="Times New Roman" w:hAnsi="Times New Roman" w:cs="Times New Roman"/>
          <w:sz w:val="28"/>
          <w:szCs w:val="28"/>
        </w:rPr>
        <w:t>[13].</w:t>
      </w:r>
    </w:p>
    <w:p w:rsidR="001E2D32" w:rsidRPr="00895AAD" w:rsidRDefault="00D13CFB" w:rsidP="00895AAD">
      <w:pPr>
        <w:tabs>
          <w:tab w:val="left" w:pos="1407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5AAD">
        <w:rPr>
          <w:rFonts w:ascii="Times New Roman" w:hAnsi="Times New Roman" w:cs="Times New Roman"/>
          <w:b/>
          <w:sz w:val="28"/>
          <w:szCs w:val="28"/>
        </w:rPr>
        <w:t xml:space="preserve">Поталь. </w:t>
      </w:r>
      <w:r w:rsidR="001E2D32" w:rsidRPr="00895AAD">
        <w:rPr>
          <w:rFonts w:ascii="Times New Roman" w:hAnsi="Times New Roman" w:cs="Times New Roman"/>
          <w:sz w:val="28"/>
          <w:szCs w:val="28"/>
        </w:rPr>
        <w:t>Используется для имитации позолоты, так же существует серебряная, медная, алюминиевая и бронзовая</w:t>
      </w:r>
      <w:r w:rsidR="00895AAD">
        <w:rPr>
          <w:rFonts w:ascii="Times New Roman" w:hAnsi="Times New Roman" w:cs="Times New Roman"/>
          <w:sz w:val="28"/>
          <w:szCs w:val="28"/>
        </w:rPr>
        <w:t xml:space="preserve"> поталь. Продается в крошке или</w:t>
      </w:r>
      <w:r w:rsidR="00895AAD" w:rsidRPr="00895AAD">
        <w:rPr>
          <w:rFonts w:ascii="Times New Roman" w:hAnsi="Times New Roman" w:cs="Times New Roman"/>
          <w:color w:val="FFFFFF" w:themeColor="background1"/>
          <w:sz w:val="28"/>
          <w:szCs w:val="28"/>
          <w:lang w:val="en-US"/>
        </w:rPr>
        <w:t>b</w:t>
      </w:r>
      <w:r w:rsidR="00895AAD">
        <w:rPr>
          <w:rFonts w:ascii="Times New Roman" w:hAnsi="Times New Roman" w:cs="Times New Roman"/>
          <w:sz w:val="28"/>
          <w:szCs w:val="28"/>
        </w:rPr>
        <w:t>тончайших</w:t>
      </w:r>
      <w:r w:rsidR="00895AAD" w:rsidRPr="00895AAD">
        <w:rPr>
          <w:rFonts w:ascii="Times New Roman" w:hAnsi="Times New Roman" w:cs="Times New Roman"/>
          <w:color w:val="FFFFFF" w:themeColor="background1"/>
          <w:sz w:val="28"/>
          <w:szCs w:val="28"/>
          <w:lang w:val="en-US"/>
        </w:rPr>
        <w:t>b</w:t>
      </w:r>
      <w:r w:rsidR="001E2D32" w:rsidRPr="00895AAD">
        <w:rPr>
          <w:rFonts w:ascii="Times New Roman" w:hAnsi="Times New Roman" w:cs="Times New Roman"/>
          <w:sz w:val="28"/>
          <w:szCs w:val="28"/>
        </w:rPr>
        <w:t>листах.</w:t>
      </w:r>
      <w:r w:rsidR="001E2D32" w:rsidRPr="00895AAD">
        <w:rPr>
          <w:rFonts w:ascii="Times New Roman" w:hAnsi="Times New Roman" w:cs="Times New Roman"/>
          <w:sz w:val="28"/>
          <w:szCs w:val="28"/>
        </w:rPr>
        <w:br/>
        <w:t>Для замены золота еще можно использовать акриловое золото и серебро</w:t>
      </w:r>
      <w:r w:rsidR="00895AAD">
        <w:rPr>
          <w:rFonts w:ascii="Times New Roman" w:hAnsi="Times New Roman" w:cs="Times New Roman"/>
          <w:sz w:val="28"/>
          <w:szCs w:val="28"/>
        </w:rPr>
        <w:t>[13]</w:t>
      </w:r>
      <w:r w:rsidR="00895AAD" w:rsidRPr="00895AAD">
        <w:rPr>
          <w:rFonts w:ascii="Times New Roman" w:hAnsi="Times New Roman" w:cs="Times New Roman"/>
          <w:sz w:val="28"/>
          <w:szCs w:val="28"/>
        </w:rPr>
        <w:t>.</w:t>
      </w:r>
    </w:p>
    <w:p w:rsidR="001E2D32" w:rsidRPr="00466683" w:rsidRDefault="001E2D32" w:rsidP="001E2D32">
      <w:pPr>
        <w:tabs>
          <w:tab w:val="left" w:pos="140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sz w:val="28"/>
          <w:szCs w:val="28"/>
        </w:rPr>
        <w:t>Калька или копировальная бумага</w:t>
      </w:r>
      <w:r w:rsidR="00D13CFB" w:rsidRPr="0046668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66683">
        <w:rPr>
          <w:rFonts w:ascii="Times New Roman" w:hAnsi="Times New Roman" w:cs="Times New Roman"/>
          <w:sz w:val="28"/>
          <w:szCs w:val="28"/>
        </w:rPr>
        <w:t>Потребуется для переноса подготовленного рисунка на рабочую поверхность, а также изготовление развертки для цилиндрических форм. Желательно, чтобы копировальная бумага была старая, стертая, зеленого или желтого цвета, тогда она не будет оставлять на поверхности очень заметных следов</w:t>
      </w:r>
      <w:r w:rsidR="00460B07" w:rsidRPr="00466683">
        <w:rPr>
          <w:rFonts w:ascii="Times New Roman" w:hAnsi="Times New Roman" w:cs="Times New Roman"/>
          <w:sz w:val="28"/>
          <w:szCs w:val="28"/>
        </w:rPr>
        <w:t>[13]</w:t>
      </w:r>
      <w:r w:rsidRPr="00466683">
        <w:rPr>
          <w:rFonts w:ascii="Times New Roman" w:hAnsi="Times New Roman" w:cs="Times New Roman"/>
          <w:sz w:val="28"/>
          <w:szCs w:val="28"/>
        </w:rPr>
        <w:t>.</w:t>
      </w:r>
    </w:p>
    <w:p w:rsidR="001E2D32" w:rsidRPr="00466683" w:rsidRDefault="00D13CFB" w:rsidP="001E2D32">
      <w:pPr>
        <w:tabs>
          <w:tab w:val="left" w:pos="140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sz w:val="28"/>
          <w:szCs w:val="28"/>
        </w:rPr>
        <w:t xml:space="preserve">Деревянные заготовки. </w:t>
      </w:r>
      <w:r w:rsidR="001E2D32" w:rsidRPr="00466683">
        <w:rPr>
          <w:rFonts w:ascii="Times New Roman" w:hAnsi="Times New Roman" w:cs="Times New Roman"/>
          <w:sz w:val="28"/>
          <w:szCs w:val="28"/>
        </w:rPr>
        <w:t xml:space="preserve">Раньше мы с террасами резали - точили заготовки, замыслив изделие, сами же его расписывали. При таком подходе соблюдалась целостность предмета. Лучшими и традиционными заготовками под роспись считались заготовки из липы, березы, клена. Древесина липы очень лёгкая, мягкая и белая. Структура рыхлая, поэтому обязательно требует грунтовки. Береза и клен плотнее, приятнее в работе. Очень тяжёлая </w:t>
      </w:r>
      <w:r w:rsidR="001E2D32" w:rsidRPr="00466683">
        <w:rPr>
          <w:rFonts w:ascii="Times New Roman" w:hAnsi="Times New Roman" w:cs="Times New Roman"/>
          <w:sz w:val="28"/>
          <w:szCs w:val="28"/>
        </w:rPr>
        <w:lastRenderedPageBreak/>
        <w:t>плотная древесина у бука, имеет красноватый оттенок с белыми искорками штрихов. Однако буковые заготовки часто коробится и дают трещины. Структура тяжёлого и плотного дуба неоднородна, с щербинками, и в росписи его не очень-то практикуют. Иногда продают заготовки сосны Она имеет приятный медовый цвет, красивый рисунок текстуры, но очень капризна в работе</w:t>
      </w:r>
      <w:r w:rsidR="00460B07" w:rsidRPr="00466683">
        <w:rPr>
          <w:rFonts w:ascii="Times New Roman" w:hAnsi="Times New Roman" w:cs="Times New Roman"/>
          <w:sz w:val="28"/>
          <w:szCs w:val="28"/>
        </w:rPr>
        <w:t>[13]</w:t>
      </w:r>
      <w:r w:rsidR="001E2D32" w:rsidRPr="00466683">
        <w:rPr>
          <w:rFonts w:ascii="Times New Roman" w:hAnsi="Times New Roman" w:cs="Times New Roman"/>
          <w:sz w:val="28"/>
          <w:szCs w:val="28"/>
        </w:rPr>
        <w:t>.</w:t>
      </w:r>
    </w:p>
    <w:p w:rsidR="001E2D32" w:rsidRPr="00466683" w:rsidRDefault="00D13CFB" w:rsidP="001E2D32">
      <w:pPr>
        <w:tabs>
          <w:tab w:val="left" w:pos="140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sz w:val="28"/>
          <w:szCs w:val="28"/>
        </w:rPr>
        <w:t xml:space="preserve">Наждачная бумага. </w:t>
      </w:r>
      <w:r w:rsidR="001E2D32" w:rsidRPr="00466683">
        <w:rPr>
          <w:rFonts w:ascii="Times New Roman" w:hAnsi="Times New Roman" w:cs="Times New Roman"/>
          <w:sz w:val="28"/>
          <w:szCs w:val="28"/>
        </w:rPr>
        <w:t>Этот материал понадобиться  для шлифовки, удаления неровностей на всех этапах создания изделия. Для первичной обработки подходит бумага № 160-180 или другая средней зернистости, а для обработки поверхности, покрытой лаком,-№ 0 и 1 или «алмазная» шкурка</w:t>
      </w:r>
      <w:r w:rsidR="00460B07" w:rsidRPr="00466683">
        <w:rPr>
          <w:rFonts w:ascii="Times New Roman" w:hAnsi="Times New Roman" w:cs="Times New Roman"/>
          <w:sz w:val="28"/>
          <w:szCs w:val="28"/>
        </w:rPr>
        <w:t>[13]</w:t>
      </w:r>
      <w:r w:rsidR="001E2D32" w:rsidRPr="00466683">
        <w:rPr>
          <w:rFonts w:ascii="Times New Roman" w:hAnsi="Times New Roman" w:cs="Times New Roman"/>
          <w:sz w:val="28"/>
          <w:szCs w:val="28"/>
        </w:rPr>
        <w:t>.</w:t>
      </w:r>
    </w:p>
    <w:p w:rsidR="001E2D32" w:rsidRPr="00466683" w:rsidRDefault="00D13CFB" w:rsidP="00D13CFB">
      <w:pPr>
        <w:tabs>
          <w:tab w:val="left" w:pos="1407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sz w:val="28"/>
          <w:szCs w:val="28"/>
        </w:rPr>
        <w:t xml:space="preserve">Лаки и воски. </w:t>
      </w:r>
      <w:r w:rsidR="001E2D32" w:rsidRPr="00466683">
        <w:rPr>
          <w:rFonts w:ascii="Times New Roman" w:hAnsi="Times New Roman" w:cs="Times New Roman"/>
          <w:sz w:val="28"/>
          <w:szCs w:val="28"/>
        </w:rPr>
        <w:t>На сегодняшний день существует много способов защитить готовое изделие от внешних воздействий окружающей среды. Разнообразие лаков огромно, можно использовать масляный ПФ-283(4С)(можно пользоваться лаком ПФ и других номеров, но этот наиболее традиционный), лак марки АК, нитролак НЦ-243,228 или воск, но самым удобным и быстрым способом покрытия лаком является акриловый лак. Делиться этот лак на матовые и глянцевые, существует в виде аэрозоля. Легко наносятся и быстро сохнут. Пожалуй единственным минусом служит то, что при высыхании слегка липнут, особенно под воздействием тепла</w:t>
      </w:r>
      <w:r w:rsidR="00460B07" w:rsidRPr="00466683">
        <w:rPr>
          <w:rFonts w:ascii="Times New Roman" w:hAnsi="Times New Roman" w:cs="Times New Roman"/>
          <w:sz w:val="28"/>
          <w:szCs w:val="28"/>
        </w:rPr>
        <w:t>[13]</w:t>
      </w:r>
      <w:r w:rsidR="001E2D32" w:rsidRPr="00466683">
        <w:rPr>
          <w:rFonts w:ascii="Times New Roman" w:hAnsi="Times New Roman" w:cs="Times New Roman"/>
          <w:sz w:val="28"/>
          <w:szCs w:val="28"/>
        </w:rPr>
        <w:t>.</w:t>
      </w:r>
    </w:p>
    <w:p w:rsidR="00FB46D9" w:rsidRPr="00466683" w:rsidRDefault="00FB46D9" w:rsidP="00D13CFB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 xml:space="preserve">Прежде чем начинать расписывать изделие необходимо создать </w:t>
      </w:r>
      <w:r w:rsidRPr="00466683">
        <w:rPr>
          <w:rFonts w:ascii="Times New Roman" w:hAnsi="Times New Roman" w:cs="Times New Roman"/>
          <w:b/>
          <w:sz w:val="28"/>
          <w:szCs w:val="28"/>
        </w:rPr>
        <w:t>эскиз</w:t>
      </w:r>
      <w:r w:rsidRPr="00466683">
        <w:rPr>
          <w:rFonts w:ascii="Times New Roman" w:hAnsi="Times New Roman" w:cs="Times New Roman"/>
          <w:sz w:val="28"/>
          <w:szCs w:val="28"/>
        </w:rPr>
        <w:t xml:space="preserve"> на бумаге, с учетом стиля и вида выбранной росписи. Для этого </w:t>
      </w:r>
      <w:r w:rsidR="007649AA" w:rsidRPr="00466683">
        <w:rPr>
          <w:rFonts w:ascii="Times New Roman" w:hAnsi="Times New Roman" w:cs="Times New Roman"/>
          <w:sz w:val="28"/>
          <w:szCs w:val="28"/>
        </w:rPr>
        <w:t>нужно</w:t>
      </w:r>
      <w:r w:rsidRPr="00466683">
        <w:rPr>
          <w:rFonts w:ascii="Times New Roman" w:hAnsi="Times New Roman" w:cs="Times New Roman"/>
          <w:sz w:val="28"/>
          <w:szCs w:val="28"/>
        </w:rPr>
        <w:t xml:space="preserve"> изучить литературу с иллюстрациями Борецкой росписи и интернет ресурсы с картинками. С помощью книг и интернет ресурсов можно определиться со стилем, темой, композицией и цветовой палитрой изделия. Пересмотрев возможные варианты мы начинаем составлять эскиз. Будет хорошо, если на этом этапе перед глазами будет наглядное пособие с поэтапным выполнением элементов Борецкой росписи. Прежде всего нужно отмерить на изделии рабочую поверхность и перенести размеры на лист. Эскиз делается </w:t>
      </w:r>
      <w:r w:rsidRPr="00466683">
        <w:rPr>
          <w:rFonts w:ascii="Times New Roman" w:hAnsi="Times New Roman" w:cs="Times New Roman"/>
          <w:sz w:val="28"/>
          <w:szCs w:val="28"/>
        </w:rPr>
        <w:lastRenderedPageBreak/>
        <w:t>простым карандашом тонкими и неяркими линиями – это делается для того, чтобы в последствии можно было исправить эскиз и на конечном этапе обвести его поярче, дабы выде</w:t>
      </w:r>
      <w:r w:rsidR="00D31B24" w:rsidRPr="00466683">
        <w:rPr>
          <w:rFonts w:ascii="Times New Roman" w:hAnsi="Times New Roman" w:cs="Times New Roman"/>
          <w:sz w:val="28"/>
          <w:szCs w:val="28"/>
        </w:rPr>
        <w:t xml:space="preserve">лить законченный вариант эскиза(рис.13). </w:t>
      </w:r>
      <w:r w:rsidRPr="00466683">
        <w:rPr>
          <w:rFonts w:ascii="Times New Roman" w:hAnsi="Times New Roman" w:cs="Times New Roman"/>
          <w:sz w:val="28"/>
          <w:szCs w:val="28"/>
        </w:rPr>
        <w:t>Чтобы выполнить эскиз для цилиндрических форм, нужно сделать полоску из бумаги в размер высоты изделия, а по длине равный длине окружности рабочей поверхности и вырезаем эту полоску. Если на заготовке предполагается раппортная композиция, то м</w:t>
      </w:r>
      <w:r w:rsidR="00895AAD">
        <w:rPr>
          <w:rFonts w:ascii="Times New Roman" w:hAnsi="Times New Roman" w:cs="Times New Roman"/>
          <w:sz w:val="28"/>
          <w:szCs w:val="28"/>
        </w:rPr>
        <w:t>ы сгибаем нашу полоску пополам,</w:t>
      </w:r>
      <w:r w:rsidR="00895AAD" w:rsidRPr="00895AAD">
        <w:rPr>
          <w:rFonts w:ascii="Times New Roman" w:hAnsi="Times New Roman" w:cs="Times New Roman"/>
          <w:color w:val="FFFFFF" w:themeColor="background1"/>
          <w:sz w:val="28"/>
          <w:szCs w:val="28"/>
          <w:lang w:val="en-US"/>
        </w:rPr>
        <w:t>b</w:t>
      </w:r>
      <w:r w:rsidR="00895AAD">
        <w:rPr>
          <w:rFonts w:ascii="Times New Roman" w:hAnsi="Times New Roman" w:cs="Times New Roman"/>
          <w:sz w:val="28"/>
          <w:szCs w:val="28"/>
        </w:rPr>
        <w:t>потом</w:t>
      </w:r>
      <w:r w:rsidR="00895AAD" w:rsidRPr="00895AAD">
        <w:rPr>
          <w:rFonts w:ascii="Times New Roman" w:hAnsi="Times New Roman" w:cs="Times New Roman"/>
          <w:color w:val="FFFFFF" w:themeColor="background1"/>
          <w:sz w:val="28"/>
          <w:szCs w:val="28"/>
          <w:lang w:val="en-US"/>
        </w:rPr>
        <w:t>b</w:t>
      </w:r>
      <w:r w:rsidRPr="00466683">
        <w:rPr>
          <w:rFonts w:ascii="Times New Roman" w:hAnsi="Times New Roman" w:cs="Times New Roman"/>
          <w:sz w:val="28"/>
          <w:szCs w:val="28"/>
        </w:rPr>
        <w:t>еще</w:t>
      </w:r>
      <w:r w:rsidR="00895AAD" w:rsidRPr="00895AAD">
        <w:rPr>
          <w:rFonts w:ascii="Times New Roman" w:hAnsi="Times New Roman" w:cs="Times New Roman"/>
          <w:color w:val="FFFFFF" w:themeColor="background1"/>
          <w:sz w:val="28"/>
          <w:szCs w:val="28"/>
          <w:lang w:val="en-US"/>
        </w:rPr>
        <w:t>b</w:t>
      </w:r>
      <w:r w:rsidR="00895AAD">
        <w:rPr>
          <w:rFonts w:ascii="Times New Roman" w:hAnsi="Times New Roman" w:cs="Times New Roman"/>
          <w:sz w:val="28"/>
          <w:szCs w:val="28"/>
        </w:rPr>
        <w:t>пополам</w:t>
      </w:r>
      <w:r w:rsidR="00895AAD" w:rsidRPr="00895AAD">
        <w:rPr>
          <w:rFonts w:ascii="Times New Roman" w:hAnsi="Times New Roman" w:cs="Times New Roman"/>
          <w:color w:val="FFFFFF" w:themeColor="background1"/>
          <w:sz w:val="28"/>
          <w:szCs w:val="28"/>
          <w:lang w:val="en-US"/>
        </w:rPr>
        <w:t>b</w:t>
      </w:r>
      <w:r w:rsidR="00895AAD">
        <w:rPr>
          <w:rFonts w:ascii="Times New Roman" w:hAnsi="Times New Roman" w:cs="Times New Roman"/>
          <w:sz w:val="28"/>
          <w:szCs w:val="28"/>
        </w:rPr>
        <w:t>и</w:t>
      </w:r>
      <w:r w:rsidR="00895AAD" w:rsidRPr="00895AAD">
        <w:rPr>
          <w:rFonts w:ascii="Times New Roman" w:hAnsi="Times New Roman" w:cs="Times New Roman"/>
          <w:color w:val="FFFFFF" w:themeColor="background1"/>
          <w:sz w:val="28"/>
          <w:szCs w:val="28"/>
          <w:lang w:val="en-US"/>
        </w:rPr>
        <w:t>b</w:t>
      </w:r>
      <w:r w:rsidR="00895AAD">
        <w:rPr>
          <w:rFonts w:ascii="Times New Roman" w:hAnsi="Times New Roman" w:cs="Times New Roman"/>
          <w:sz w:val="28"/>
          <w:szCs w:val="28"/>
        </w:rPr>
        <w:t>продолжаем</w:t>
      </w:r>
      <w:r w:rsidR="00895AAD" w:rsidRPr="00895AAD">
        <w:rPr>
          <w:rFonts w:ascii="Times New Roman" w:hAnsi="Times New Roman" w:cs="Times New Roman"/>
          <w:color w:val="FFFFFF" w:themeColor="background1"/>
          <w:sz w:val="28"/>
          <w:szCs w:val="28"/>
          <w:lang w:val="en-US"/>
        </w:rPr>
        <w:t>b</w:t>
      </w:r>
      <w:r w:rsidR="00895AAD">
        <w:rPr>
          <w:rFonts w:ascii="Times New Roman" w:hAnsi="Times New Roman" w:cs="Times New Roman"/>
          <w:sz w:val="28"/>
          <w:szCs w:val="28"/>
        </w:rPr>
        <w:t>сгибать</w:t>
      </w:r>
      <w:r w:rsidR="00895AAD" w:rsidRPr="00895AAD">
        <w:rPr>
          <w:rFonts w:ascii="Times New Roman" w:hAnsi="Times New Roman" w:cs="Times New Roman"/>
          <w:color w:val="FFFFFF" w:themeColor="background1"/>
          <w:sz w:val="28"/>
          <w:szCs w:val="28"/>
          <w:lang w:val="en-US"/>
        </w:rPr>
        <w:t>b</w:t>
      </w:r>
      <w:r w:rsidRPr="00466683">
        <w:rPr>
          <w:rFonts w:ascii="Times New Roman" w:hAnsi="Times New Roman" w:cs="Times New Roman"/>
          <w:sz w:val="28"/>
          <w:szCs w:val="28"/>
        </w:rPr>
        <w:t>столько</w:t>
      </w:r>
      <w:r w:rsidR="00F17128" w:rsidRPr="0046668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раз</w:t>
      </w:r>
      <w:r w:rsidR="007649AA" w:rsidRPr="00466683">
        <w:rPr>
          <w:rFonts w:ascii="Times New Roman" w:hAnsi="Times New Roman" w:cs="Times New Roman"/>
          <w:sz w:val="28"/>
          <w:szCs w:val="28"/>
        </w:rPr>
        <w:t>,</w:t>
      </w:r>
      <w:r w:rsidR="00F17128" w:rsidRPr="0046668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649AA" w:rsidRPr="00466683">
        <w:rPr>
          <w:rFonts w:ascii="Times New Roman" w:hAnsi="Times New Roman" w:cs="Times New Roman"/>
          <w:sz w:val="28"/>
          <w:szCs w:val="28"/>
        </w:rPr>
        <w:t>сколько</w:t>
      </w:r>
      <w:r w:rsidR="00F17128" w:rsidRPr="0046668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649AA" w:rsidRPr="00466683">
        <w:rPr>
          <w:rFonts w:ascii="Times New Roman" w:hAnsi="Times New Roman" w:cs="Times New Roman"/>
          <w:sz w:val="28"/>
          <w:szCs w:val="28"/>
        </w:rPr>
        <w:t>элементов</w:t>
      </w:r>
      <w:r w:rsidR="00F17128" w:rsidRPr="0046668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649AA" w:rsidRPr="00466683">
        <w:rPr>
          <w:rFonts w:ascii="Times New Roman" w:hAnsi="Times New Roman" w:cs="Times New Roman"/>
          <w:sz w:val="28"/>
          <w:szCs w:val="28"/>
        </w:rPr>
        <w:t>нужно</w:t>
      </w:r>
      <w:r w:rsidR="00F17128" w:rsidRPr="0046668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649AA" w:rsidRPr="00466683">
        <w:rPr>
          <w:rFonts w:ascii="Times New Roman" w:hAnsi="Times New Roman" w:cs="Times New Roman"/>
          <w:sz w:val="28"/>
          <w:szCs w:val="28"/>
        </w:rPr>
        <w:t>будет</w:t>
      </w:r>
      <w:r w:rsidR="00F17128" w:rsidRPr="0046668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649AA" w:rsidRPr="00466683">
        <w:rPr>
          <w:rFonts w:ascii="Times New Roman" w:hAnsi="Times New Roman" w:cs="Times New Roman"/>
          <w:sz w:val="28"/>
          <w:szCs w:val="28"/>
        </w:rPr>
        <w:t>повторить.</w:t>
      </w:r>
      <w:r w:rsidR="00895AAD" w:rsidRPr="00895AAD">
        <w:rPr>
          <w:rFonts w:ascii="Times New Roman" w:hAnsi="Times New Roman" w:cs="Times New Roman"/>
          <w:color w:val="FFFFFF" w:themeColor="background1"/>
          <w:sz w:val="28"/>
          <w:szCs w:val="28"/>
          <w:lang w:val="en-US"/>
        </w:rPr>
        <w:t>b</w:t>
      </w:r>
      <w:r w:rsidR="00895AAD">
        <w:rPr>
          <w:rFonts w:ascii="Times New Roman" w:hAnsi="Times New Roman" w:cs="Times New Roman"/>
          <w:sz w:val="28"/>
          <w:szCs w:val="28"/>
        </w:rPr>
        <w:t>Если</w:t>
      </w:r>
      <w:r w:rsidR="00895AAD" w:rsidRPr="00895AAD">
        <w:rPr>
          <w:rFonts w:ascii="Times New Roman" w:hAnsi="Times New Roman" w:cs="Times New Roman"/>
          <w:color w:val="FFFFFF" w:themeColor="background1"/>
          <w:sz w:val="28"/>
          <w:szCs w:val="28"/>
          <w:lang w:val="en-US"/>
        </w:rPr>
        <w:t>b</w:t>
      </w:r>
      <w:r w:rsidR="00895AAD">
        <w:rPr>
          <w:rFonts w:ascii="Times New Roman" w:hAnsi="Times New Roman" w:cs="Times New Roman"/>
          <w:sz w:val="28"/>
          <w:szCs w:val="28"/>
        </w:rPr>
        <w:t>мастер</w:t>
      </w:r>
      <w:r w:rsidR="00895AAD" w:rsidRPr="00895AAD">
        <w:rPr>
          <w:rFonts w:ascii="Times New Roman" w:hAnsi="Times New Roman" w:cs="Times New Roman"/>
          <w:color w:val="FFFFFF" w:themeColor="background1"/>
          <w:sz w:val="28"/>
          <w:szCs w:val="28"/>
          <w:lang w:val="en-US"/>
        </w:rPr>
        <w:t>b</w:t>
      </w:r>
      <w:r w:rsidR="00895AAD">
        <w:rPr>
          <w:rFonts w:ascii="Times New Roman" w:hAnsi="Times New Roman" w:cs="Times New Roman"/>
          <w:sz w:val="28"/>
          <w:szCs w:val="28"/>
        </w:rPr>
        <w:t>расписывает,</w:t>
      </w:r>
      <w:r w:rsidR="00895AAD" w:rsidRPr="00895AAD">
        <w:rPr>
          <w:rFonts w:ascii="Times New Roman" w:hAnsi="Times New Roman" w:cs="Times New Roman"/>
          <w:color w:val="FFFFFF" w:themeColor="background1"/>
          <w:sz w:val="28"/>
          <w:szCs w:val="28"/>
          <w:lang w:val="en-US"/>
        </w:rPr>
        <w:t>b</w:t>
      </w:r>
      <w:r w:rsidR="00895AAD">
        <w:rPr>
          <w:rFonts w:ascii="Times New Roman" w:hAnsi="Times New Roman" w:cs="Times New Roman"/>
          <w:sz w:val="28"/>
          <w:szCs w:val="28"/>
        </w:rPr>
        <w:t>скажем,</w:t>
      </w:r>
      <w:r w:rsidRPr="00466683">
        <w:rPr>
          <w:rFonts w:ascii="Times New Roman" w:hAnsi="Times New Roman" w:cs="Times New Roman"/>
          <w:sz w:val="28"/>
          <w:szCs w:val="28"/>
        </w:rPr>
        <w:t>круглую тарелку и орнамент в нем повторяется по кругу, то необязательно рисовать его на стадии эскиза полностью. Достаточно разбить орнамент на сегменты и отрисовать нужные. Это сэкономит время и силы для продолжения работы, а с помощью кальки мы сможем продублировать недостающие элемен</w:t>
      </w:r>
      <w:r w:rsidR="008A0354" w:rsidRPr="00466683">
        <w:rPr>
          <w:rFonts w:ascii="Times New Roman" w:hAnsi="Times New Roman" w:cs="Times New Roman"/>
          <w:sz w:val="28"/>
          <w:szCs w:val="28"/>
        </w:rPr>
        <w:t>ты в эскиз или сразу на готовое</w:t>
      </w:r>
      <w:r w:rsidRPr="00466683">
        <w:rPr>
          <w:rFonts w:ascii="Times New Roman" w:hAnsi="Times New Roman" w:cs="Times New Roman"/>
          <w:sz w:val="28"/>
          <w:szCs w:val="28"/>
        </w:rPr>
        <w:t>изделие.</w:t>
      </w:r>
      <w:r w:rsidR="007649AA" w:rsidRPr="00466683">
        <w:rPr>
          <w:rFonts w:ascii="Times New Roman" w:hAnsi="Times New Roman" w:cs="Times New Roman"/>
          <w:sz w:val="28"/>
          <w:szCs w:val="28"/>
        </w:rPr>
        <w:br/>
      </w:r>
      <w:r w:rsidRPr="00466683">
        <w:rPr>
          <w:rFonts w:ascii="Times New Roman" w:hAnsi="Times New Roman" w:cs="Times New Roman"/>
          <w:sz w:val="28"/>
          <w:szCs w:val="28"/>
        </w:rPr>
        <w:t>Когда наш эскиз будет полностью завершен и исправлены все недочеты, то можно переходить к следующему этапу работы.</w:t>
      </w:r>
    </w:p>
    <w:p w:rsidR="00FB46D9" w:rsidRPr="00466683" w:rsidRDefault="00FB46D9" w:rsidP="00515850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sz w:val="28"/>
          <w:szCs w:val="28"/>
        </w:rPr>
        <w:t>Подготовка деревянной поверхности</w:t>
      </w:r>
      <w:r w:rsidR="007649AA" w:rsidRPr="0046668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66683">
        <w:rPr>
          <w:rFonts w:ascii="Times New Roman" w:hAnsi="Times New Roman" w:cs="Times New Roman"/>
          <w:sz w:val="28"/>
          <w:szCs w:val="28"/>
        </w:rPr>
        <w:t>Так к</w:t>
      </w:r>
      <w:r w:rsidR="008C66A5" w:rsidRPr="00466683">
        <w:rPr>
          <w:rFonts w:ascii="Times New Roman" w:hAnsi="Times New Roman" w:cs="Times New Roman"/>
          <w:sz w:val="28"/>
          <w:szCs w:val="28"/>
        </w:rPr>
        <w:t xml:space="preserve">ак со стилем и видом росписи </w:t>
      </w:r>
      <w:r w:rsidRPr="00466683">
        <w:rPr>
          <w:rFonts w:ascii="Times New Roman" w:hAnsi="Times New Roman" w:cs="Times New Roman"/>
          <w:sz w:val="28"/>
          <w:szCs w:val="28"/>
        </w:rPr>
        <w:t>определились и сделали эскиз</w:t>
      </w:r>
      <w:r w:rsidR="008C66A5" w:rsidRPr="00466683">
        <w:rPr>
          <w:rFonts w:ascii="Times New Roman" w:hAnsi="Times New Roman" w:cs="Times New Roman"/>
          <w:sz w:val="28"/>
          <w:szCs w:val="28"/>
        </w:rPr>
        <w:t>, то</w:t>
      </w:r>
      <w:r w:rsidRPr="00466683">
        <w:rPr>
          <w:rFonts w:ascii="Times New Roman" w:hAnsi="Times New Roman" w:cs="Times New Roman"/>
          <w:sz w:val="28"/>
          <w:szCs w:val="28"/>
        </w:rPr>
        <w:t xml:space="preserve"> можно приступать к грунтовке, ведь от ранее проделанной работы зависело то, как грунтовать поверхность: остался бы фон натуральным, затонированным или же полностью перекрыт цветом.</w:t>
      </w:r>
    </w:p>
    <w:p w:rsidR="007C4543" w:rsidRPr="00466683" w:rsidRDefault="00FB46D9" w:rsidP="003909CE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 xml:space="preserve">Перед грунтовкой нужно как следует осмотреть заготовку на предмет выявления трещин, сколов, сучков. Если они все же были обнаружены, то эту неприятность можно с легкостью устранить с помощью шпатлевки для дерева (их ассортимент очень широк и можно подобрать шпатлевку под цвет изделия или заготовки) или можно воспользоваться старым методом: смешать клей ПВА с опилками и замазать дефекты. Высыхая, первый слой шпатлевки, как правило, оседает, поэтому нужно будет повторить процедуру, после чего дать полностью высохнуть, зашкурить мелкой шкуркой и </w:t>
      </w:r>
      <w:r w:rsidR="00895AAD">
        <w:rPr>
          <w:rFonts w:ascii="Times New Roman" w:hAnsi="Times New Roman" w:cs="Times New Roman"/>
          <w:sz w:val="28"/>
          <w:szCs w:val="28"/>
        </w:rPr>
        <w:t>протереть</w:t>
      </w:r>
      <w:r w:rsidR="00895AAD" w:rsidRPr="00895AAD">
        <w:rPr>
          <w:rFonts w:ascii="Times New Roman" w:hAnsi="Times New Roman" w:cs="Times New Roman"/>
          <w:color w:val="FFFFFF" w:themeColor="background1"/>
          <w:sz w:val="28"/>
          <w:szCs w:val="28"/>
          <w:lang w:val="en-US"/>
        </w:rPr>
        <w:t>b</w:t>
      </w:r>
      <w:r w:rsidR="00895AAD">
        <w:rPr>
          <w:rFonts w:ascii="Times New Roman" w:hAnsi="Times New Roman" w:cs="Times New Roman"/>
          <w:sz w:val="28"/>
          <w:szCs w:val="28"/>
        </w:rPr>
        <w:t>чистой,</w:t>
      </w:r>
      <w:r w:rsidR="00895AAD" w:rsidRPr="00895AAD">
        <w:rPr>
          <w:rFonts w:ascii="Times New Roman" w:hAnsi="Times New Roman" w:cs="Times New Roman"/>
          <w:color w:val="FFFFFF" w:themeColor="background1"/>
          <w:sz w:val="28"/>
          <w:szCs w:val="28"/>
          <w:lang w:val="en-US"/>
        </w:rPr>
        <w:t>b</w:t>
      </w:r>
      <w:r w:rsidR="00895AAD">
        <w:rPr>
          <w:rFonts w:ascii="Times New Roman" w:hAnsi="Times New Roman" w:cs="Times New Roman"/>
          <w:sz w:val="28"/>
          <w:szCs w:val="28"/>
        </w:rPr>
        <w:t>сухой</w:t>
      </w:r>
      <w:r w:rsidR="00895AAD" w:rsidRPr="00895AAD">
        <w:rPr>
          <w:rFonts w:ascii="Times New Roman" w:hAnsi="Times New Roman" w:cs="Times New Roman"/>
          <w:color w:val="FFFFFF" w:themeColor="background1"/>
          <w:sz w:val="28"/>
          <w:szCs w:val="28"/>
          <w:lang w:val="en-US"/>
        </w:rPr>
        <w:t>b</w:t>
      </w:r>
      <w:r w:rsidR="008A0354" w:rsidRPr="00466683">
        <w:rPr>
          <w:rFonts w:ascii="Times New Roman" w:hAnsi="Times New Roman" w:cs="Times New Roman"/>
          <w:sz w:val="28"/>
          <w:szCs w:val="28"/>
        </w:rPr>
        <w:t>тряпкой.</w:t>
      </w:r>
      <w:r w:rsidR="007649AA" w:rsidRPr="00466683">
        <w:rPr>
          <w:rFonts w:ascii="Times New Roman" w:hAnsi="Times New Roman" w:cs="Times New Roman"/>
          <w:sz w:val="28"/>
          <w:szCs w:val="28"/>
        </w:rPr>
        <w:br/>
      </w:r>
      <w:r w:rsidRPr="00466683">
        <w:rPr>
          <w:rFonts w:ascii="Times New Roman" w:hAnsi="Times New Roman" w:cs="Times New Roman"/>
          <w:sz w:val="28"/>
          <w:szCs w:val="28"/>
        </w:rPr>
        <w:lastRenderedPageBreak/>
        <w:t>Когда с дефектами разобрались переходим к грунтовке. Прежде всего нужно решить,</w:t>
      </w:r>
      <w:r w:rsidR="00F17128" w:rsidRPr="0046668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какой</w:t>
      </w:r>
      <w:r w:rsidR="00F17128" w:rsidRPr="0046668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будет</w:t>
      </w:r>
      <w:r w:rsidR="00F17128" w:rsidRPr="0046668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грунтовка:</w:t>
      </w:r>
      <w:r w:rsidR="00F17128" w:rsidRPr="0046668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прозрачная</w:t>
      </w:r>
      <w:r w:rsidR="00F17128" w:rsidRPr="0046668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или</w:t>
      </w:r>
      <w:r w:rsidR="00F17128" w:rsidRPr="0046668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непрозрачная.</w:t>
      </w:r>
      <w:r w:rsidR="007649AA" w:rsidRPr="00466683">
        <w:rPr>
          <w:rFonts w:ascii="Times New Roman" w:hAnsi="Times New Roman" w:cs="Times New Roman"/>
          <w:sz w:val="28"/>
          <w:szCs w:val="28"/>
        </w:rPr>
        <w:br/>
      </w:r>
      <w:r w:rsidRPr="00466683">
        <w:rPr>
          <w:rFonts w:ascii="Times New Roman" w:hAnsi="Times New Roman" w:cs="Times New Roman"/>
          <w:sz w:val="28"/>
          <w:szCs w:val="28"/>
        </w:rPr>
        <w:t>Для прозрачной грунтовки существует много вариантов, например, использовать картофельный крахмал, яичный белок, желатин или один слой нитролака, но мы будем использовать самый простой и быстрый метод. Для этого мы возьмем клей ПВА и смешаем его 50/50 с водой, перемешаем и покрываем кистью в 3 слоя давая каждому из них просохнуть.</w:t>
      </w:r>
      <w:r w:rsidR="00D31B24" w:rsidRPr="00466683">
        <w:rPr>
          <w:rFonts w:ascii="Times New Roman" w:hAnsi="Times New Roman" w:cs="Times New Roman"/>
          <w:sz w:val="28"/>
          <w:szCs w:val="28"/>
        </w:rPr>
        <w:t xml:space="preserve"> (рис. 1</w:t>
      </w:r>
      <w:r w:rsidR="00A8286C" w:rsidRPr="00466683">
        <w:rPr>
          <w:rFonts w:ascii="Times New Roman" w:hAnsi="Times New Roman" w:cs="Times New Roman"/>
          <w:sz w:val="28"/>
          <w:szCs w:val="28"/>
        </w:rPr>
        <w:t>4</w:t>
      </w:r>
      <w:r w:rsidR="00D31B24" w:rsidRPr="00466683">
        <w:rPr>
          <w:rFonts w:ascii="Times New Roman" w:hAnsi="Times New Roman" w:cs="Times New Roman"/>
          <w:sz w:val="28"/>
          <w:szCs w:val="28"/>
        </w:rPr>
        <w:t>)</w:t>
      </w:r>
      <w:r w:rsidRPr="00466683">
        <w:rPr>
          <w:rFonts w:ascii="Times New Roman" w:hAnsi="Times New Roman" w:cs="Times New Roman"/>
          <w:sz w:val="28"/>
          <w:szCs w:val="28"/>
        </w:rPr>
        <w:t>После полного высыхания можно переносить рисунок на заготовку, либо предварительно затонировать ее. Затонировать изделие можно карандашной пудрой, гуашью или акварелью, желтой тушью, жидко разведен</w:t>
      </w:r>
      <w:r w:rsidR="00A8286C" w:rsidRPr="00466683">
        <w:rPr>
          <w:rFonts w:ascii="Times New Roman" w:hAnsi="Times New Roman" w:cs="Times New Roman"/>
          <w:sz w:val="28"/>
          <w:szCs w:val="28"/>
        </w:rPr>
        <w:t>ной темперой или акрилом,</w:t>
      </w:r>
      <w:r w:rsidR="00F17128" w:rsidRPr="0046668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экстрактами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и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настоями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трав,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марганцовкой,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Pr="00466683">
        <w:rPr>
          <w:rFonts w:ascii="Times New Roman" w:hAnsi="Times New Roman" w:cs="Times New Roman"/>
          <w:sz w:val="28"/>
          <w:szCs w:val="28"/>
        </w:rPr>
        <w:t>морилкой.</w:t>
      </w:r>
      <w:r w:rsidR="007649AA" w:rsidRPr="00466683">
        <w:rPr>
          <w:rFonts w:ascii="Times New Roman" w:hAnsi="Times New Roman" w:cs="Times New Roman"/>
          <w:sz w:val="28"/>
          <w:szCs w:val="28"/>
        </w:rPr>
        <w:br/>
      </w:r>
      <w:r w:rsidRPr="00466683">
        <w:rPr>
          <w:rFonts w:ascii="Times New Roman" w:hAnsi="Times New Roman" w:cs="Times New Roman"/>
          <w:sz w:val="28"/>
          <w:szCs w:val="28"/>
        </w:rPr>
        <w:t>С непрозрачным грунтом почти такая же ситуация. Покупается акриловый грунт, разбавляется немого водичкой, перемешивается и накладывается тонким слоем примерно 3 раза с полным просыханием каждого слоя. Нельзя делать очень толстый слой грунтовки, так как в будущем</w:t>
      </w:r>
      <w:r w:rsidR="00221009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Pr="00466683">
        <w:rPr>
          <w:rFonts w:ascii="Times New Roman" w:hAnsi="Times New Roman" w:cs="Times New Roman"/>
          <w:sz w:val="28"/>
          <w:szCs w:val="28"/>
        </w:rPr>
        <w:t>он</w:t>
      </w:r>
      <w:r w:rsidR="00221009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Pr="00466683">
        <w:rPr>
          <w:rFonts w:ascii="Times New Roman" w:hAnsi="Times New Roman" w:cs="Times New Roman"/>
          <w:sz w:val="28"/>
          <w:szCs w:val="28"/>
        </w:rPr>
        <w:t>может</w:t>
      </w:r>
      <w:r w:rsidR="00221009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Pr="00466683">
        <w:rPr>
          <w:rFonts w:ascii="Times New Roman" w:hAnsi="Times New Roman" w:cs="Times New Roman"/>
          <w:sz w:val="28"/>
          <w:szCs w:val="28"/>
        </w:rPr>
        <w:t>потрескаться.</w:t>
      </w:r>
      <w:r w:rsidR="00D31B24" w:rsidRPr="00466683">
        <w:rPr>
          <w:rFonts w:ascii="Times New Roman" w:hAnsi="Times New Roman" w:cs="Times New Roman"/>
          <w:sz w:val="28"/>
          <w:szCs w:val="28"/>
        </w:rPr>
        <w:t>(рис.1</w:t>
      </w:r>
      <w:r w:rsidR="00A8286C" w:rsidRPr="00466683">
        <w:rPr>
          <w:rFonts w:ascii="Times New Roman" w:hAnsi="Times New Roman" w:cs="Times New Roman"/>
          <w:sz w:val="28"/>
          <w:szCs w:val="28"/>
        </w:rPr>
        <w:t>5,</w:t>
      </w:r>
      <w:r w:rsidR="00221009">
        <w:rPr>
          <w:rFonts w:ascii="Times New Roman" w:hAnsi="Times New Roman" w:cs="Times New Roman"/>
          <w:sz w:val="28"/>
          <w:szCs w:val="28"/>
        </w:rPr>
        <w:t>21,25,</w:t>
      </w:r>
      <w:r w:rsidR="00A8286C" w:rsidRPr="00466683">
        <w:rPr>
          <w:rFonts w:ascii="Times New Roman" w:hAnsi="Times New Roman" w:cs="Times New Roman"/>
          <w:sz w:val="28"/>
          <w:szCs w:val="28"/>
        </w:rPr>
        <w:t>31</w:t>
      </w:r>
      <w:r w:rsidR="00D31B24" w:rsidRPr="00466683">
        <w:rPr>
          <w:rFonts w:ascii="Times New Roman" w:hAnsi="Times New Roman" w:cs="Times New Roman"/>
          <w:sz w:val="28"/>
          <w:szCs w:val="28"/>
        </w:rPr>
        <w:t>)</w:t>
      </w:r>
      <w:r w:rsidR="007649AA" w:rsidRPr="00466683">
        <w:rPr>
          <w:rFonts w:ascii="Times New Roman" w:hAnsi="Times New Roman" w:cs="Times New Roman"/>
          <w:sz w:val="28"/>
          <w:szCs w:val="28"/>
        </w:rPr>
        <w:br/>
      </w:r>
      <w:r w:rsidRPr="00466683">
        <w:rPr>
          <w:rFonts w:ascii="Times New Roman" w:hAnsi="Times New Roman" w:cs="Times New Roman"/>
          <w:sz w:val="28"/>
          <w:szCs w:val="28"/>
        </w:rPr>
        <w:t>Итак, грунтовка завершена.</w:t>
      </w:r>
    </w:p>
    <w:p w:rsidR="007C4543" w:rsidRPr="00466683" w:rsidRDefault="007C4543" w:rsidP="00515850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ab/>
      </w:r>
      <w:r w:rsidR="00FB46D9" w:rsidRPr="00466683">
        <w:rPr>
          <w:rFonts w:ascii="Times New Roman" w:hAnsi="Times New Roman" w:cs="Times New Roman"/>
          <w:sz w:val="28"/>
          <w:szCs w:val="28"/>
        </w:rPr>
        <w:t>Следующим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="00FB46D9" w:rsidRPr="00466683">
        <w:rPr>
          <w:rFonts w:ascii="Times New Roman" w:hAnsi="Times New Roman" w:cs="Times New Roman"/>
          <w:sz w:val="28"/>
          <w:szCs w:val="28"/>
        </w:rPr>
        <w:t>этапом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="00FB46D9" w:rsidRPr="00466683">
        <w:rPr>
          <w:rFonts w:ascii="Times New Roman" w:hAnsi="Times New Roman" w:cs="Times New Roman"/>
          <w:sz w:val="28"/>
          <w:szCs w:val="28"/>
        </w:rPr>
        <w:t>будет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="00FB46D9" w:rsidRPr="00466683">
        <w:rPr>
          <w:rFonts w:ascii="Times New Roman" w:hAnsi="Times New Roman" w:cs="Times New Roman"/>
          <w:b/>
          <w:sz w:val="28"/>
          <w:szCs w:val="28"/>
        </w:rPr>
        <w:t>перенос</w:t>
      </w:r>
      <w:r w:rsidR="00DD62FC" w:rsidRPr="00466683">
        <w:rPr>
          <w:rFonts w:ascii="Times New Roman" w:hAnsi="Times New Roman" w:cs="Times New Roman"/>
          <w:b/>
          <w:sz w:val="28"/>
          <w:szCs w:val="28"/>
        </w:rPr>
        <w:t> </w:t>
      </w:r>
      <w:r w:rsidR="00FB46D9" w:rsidRPr="00466683">
        <w:rPr>
          <w:rFonts w:ascii="Times New Roman" w:hAnsi="Times New Roman" w:cs="Times New Roman"/>
          <w:b/>
          <w:sz w:val="28"/>
          <w:szCs w:val="28"/>
        </w:rPr>
        <w:t>эскиза</w:t>
      </w:r>
      <w:r w:rsidR="00DD62FC" w:rsidRPr="00466683">
        <w:rPr>
          <w:rFonts w:ascii="Times New Roman" w:hAnsi="Times New Roman" w:cs="Times New Roman"/>
          <w:b/>
          <w:sz w:val="28"/>
          <w:szCs w:val="28"/>
        </w:rPr>
        <w:t> </w:t>
      </w:r>
      <w:r w:rsidR="00FB46D9" w:rsidRPr="00466683">
        <w:rPr>
          <w:rFonts w:ascii="Times New Roman" w:hAnsi="Times New Roman" w:cs="Times New Roman"/>
          <w:b/>
          <w:sz w:val="28"/>
          <w:szCs w:val="28"/>
        </w:rPr>
        <w:t>на</w:t>
      </w:r>
      <w:r w:rsidR="00DD62FC" w:rsidRPr="00466683">
        <w:rPr>
          <w:rFonts w:ascii="Times New Roman" w:hAnsi="Times New Roman" w:cs="Times New Roman"/>
          <w:b/>
          <w:sz w:val="28"/>
          <w:szCs w:val="28"/>
        </w:rPr>
        <w:t> </w:t>
      </w:r>
      <w:r w:rsidR="00FB46D9" w:rsidRPr="00466683">
        <w:rPr>
          <w:rFonts w:ascii="Times New Roman" w:hAnsi="Times New Roman" w:cs="Times New Roman"/>
          <w:b/>
          <w:sz w:val="28"/>
          <w:szCs w:val="28"/>
        </w:rPr>
        <w:t>изделие</w:t>
      </w:r>
      <w:r w:rsidR="00FB46D9" w:rsidRPr="00466683">
        <w:rPr>
          <w:rFonts w:ascii="Times New Roman" w:hAnsi="Times New Roman" w:cs="Times New Roman"/>
          <w:sz w:val="28"/>
          <w:szCs w:val="28"/>
        </w:rPr>
        <w:t>.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="00FB46D9" w:rsidRPr="00466683">
        <w:rPr>
          <w:rFonts w:ascii="Times New Roman" w:hAnsi="Times New Roman" w:cs="Times New Roman"/>
          <w:sz w:val="28"/>
          <w:szCs w:val="28"/>
        </w:rPr>
        <w:t>Для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="00FB46D9" w:rsidRPr="00466683">
        <w:rPr>
          <w:rFonts w:ascii="Times New Roman" w:hAnsi="Times New Roman" w:cs="Times New Roman"/>
          <w:sz w:val="28"/>
          <w:szCs w:val="28"/>
        </w:rPr>
        <w:t>этого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="00FB46D9" w:rsidRPr="00466683">
        <w:rPr>
          <w:rFonts w:ascii="Times New Roman" w:hAnsi="Times New Roman" w:cs="Times New Roman"/>
          <w:sz w:val="28"/>
          <w:szCs w:val="28"/>
        </w:rPr>
        <w:t>нам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="00FB46D9" w:rsidRPr="00466683">
        <w:rPr>
          <w:rFonts w:ascii="Times New Roman" w:hAnsi="Times New Roman" w:cs="Times New Roman"/>
          <w:sz w:val="28"/>
          <w:szCs w:val="28"/>
        </w:rPr>
        <w:t>понадоби</w:t>
      </w:r>
      <w:r w:rsidR="00DD62FC" w:rsidRPr="00466683">
        <w:rPr>
          <w:rFonts w:ascii="Times New Roman" w:hAnsi="Times New Roman" w:cs="Times New Roman"/>
          <w:sz w:val="28"/>
          <w:szCs w:val="28"/>
        </w:rPr>
        <w:t>тс</w:t>
      </w:r>
      <w:r w:rsidR="00FB46D9" w:rsidRPr="00466683">
        <w:rPr>
          <w:rFonts w:ascii="Times New Roman" w:hAnsi="Times New Roman" w:cs="Times New Roman"/>
          <w:sz w:val="28"/>
          <w:szCs w:val="28"/>
        </w:rPr>
        <w:t>: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="00FB46D9" w:rsidRPr="00466683">
        <w:rPr>
          <w:rFonts w:ascii="Times New Roman" w:hAnsi="Times New Roman" w:cs="Times New Roman"/>
          <w:sz w:val="28"/>
          <w:szCs w:val="28"/>
        </w:rPr>
        <w:t>калька,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="00FB46D9" w:rsidRPr="00466683">
        <w:rPr>
          <w:rFonts w:ascii="Times New Roman" w:hAnsi="Times New Roman" w:cs="Times New Roman"/>
          <w:sz w:val="28"/>
          <w:szCs w:val="28"/>
        </w:rPr>
        <w:t>карандаш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="00FB46D9" w:rsidRPr="00466683">
        <w:rPr>
          <w:rFonts w:ascii="Times New Roman" w:hAnsi="Times New Roman" w:cs="Times New Roman"/>
          <w:sz w:val="28"/>
          <w:szCs w:val="28"/>
          <w:lang w:val="en-US"/>
        </w:rPr>
        <w:t>HB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="00D31B24" w:rsidRPr="00466683">
        <w:rPr>
          <w:rFonts w:ascii="Times New Roman" w:hAnsi="Times New Roman" w:cs="Times New Roman"/>
          <w:sz w:val="28"/>
          <w:szCs w:val="28"/>
        </w:rPr>
        <w:t>(рис.16)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="00FB46D9" w:rsidRPr="00466683">
        <w:rPr>
          <w:rFonts w:ascii="Times New Roman" w:hAnsi="Times New Roman" w:cs="Times New Roman"/>
          <w:sz w:val="28"/>
          <w:szCs w:val="28"/>
        </w:rPr>
        <w:t>и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="00FB46D9" w:rsidRPr="00466683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FB46D9" w:rsidRPr="00466683">
        <w:rPr>
          <w:rFonts w:ascii="Times New Roman" w:hAnsi="Times New Roman" w:cs="Times New Roman"/>
          <w:sz w:val="28"/>
          <w:szCs w:val="28"/>
        </w:rPr>
        <w:t>6-В8</w:t>
      </w:r>
      <w:r w:rsidR="007649AA" w:rsidRPr="00466683">
        <w:rPr>
          <w:rFonts w:ascii="Times New Roman" w:hAnsi="Times New Roman" w:cs="Times New Roman"/>
          <w:sz w:val="28"/>
          <w:szCs w:val="28"/>
        </w:rPr>
        <w:t>(</w:t>
      </w:r>
      <w:r w:rsidR="00DD62FC" w:rsidRPr="00466683">
        <w:t> </w:t>
      </w:r>
      <w:r w:rsidR="007649AA" w:rsidRPr="00466683">
        <w:rPr>
          <w:rFonts w:ascii="Times New Roman" w:hAnsi="Times New Roman" w:cs="Times New Roman"/>
          <w:sz w:val="28"/>
          <w:szCs w:val="28"/>
        </w:rPr>
        <w:t>и</w:t>
      </w:r>
      <w:r w:rsidR="00DD62FC" w:rsidRPr="00466683">
        <w:t> </w:t>
      </w:r>
      <w:r w:rsidR="007649AA" w:rsidRPr="00466683">
        <w:rPr>
          <w:rFonts w:ascii="Times New Roman" w:hAnsi="Times New Roman" w:cs="Times New Roman"/>
          <w:sz w:val="28"/>
          <w:szCs w:val="28"/>
        </w:rPr>
        <w:t>больше)</w:t>
      </w:r>
      <w:r w:rsidR="00FB46D9" w:rsidRPr="00466683">
        <w:rPr>
          <w:rFonts w:ascii="Times New Roman" w:hAnsi="Times New Roman" w:cs="Times New Roman"/>
          <w:sz w:val="28"/>
          <w:szCs w:val="28"/>
        </w:rPr>
        <w:t>,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="00FB46D9" w:rsidRPr="00466683">
        <w:rPr>
          <w:rFonts w:ascii="Times New Roman" w:hAnsi="Times New Roman" w:cs="Times New Roman"/>
          <w:sz w:val="28"/>
          <w:szCs w:val="28"/>
        </w:rPr>
        <w:t>эскиз</w:t>
      </w:r>
      <w:r w:rsidR="00A8286C" w:rsidRPr="00466683">
        <w:rPr>
          <w:rFonts w:ascii="Times New Roman" w:hAnsi="Times New Roman" w:cs="Times New Roman"/>
          <w:sz w:val="28"/>
          <w:szCs w:val="28"/>
        </w:rPr>
        <w:t>(рис.13)</w:t>
      </w:r>
      <w:r w:rsidR="007649AA" w:rsidRPr="00466683">
        <w:rPr>
          <w:rFonts w:ascii="Times New Roman" w:hAnsi="Times New Roman" w:cs="Times New Roman"/>
          <w:sz w:val="28"/>
          <w:szCs w:val="28"/>
        </w:rPr>
        <w:t>.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="00A8286C" w:rsidRPr="00466683">
        <w:rPr>
          <w:rFonts w:ascii="Times New Roman" w:hAnsi="Times New Roman" w:cs="Times New Roman"/>
          <w:sz w:val="28"/>
          <w:szCs w:val="28"/>
        </w:rPr>
        <w:br/>
      </w:r>
      <w:r w:rsidR="00FB46D9" w:rsidRPr="00466683">
        <w:rPr>
          <w:rFonts w:ascii="Times New Roman" w:hAnsi="Times New Roman" w:cs="Times New Roman"/>
          <w:sz w:val="28"/>
          <w:szCs w:val="28"/>
        </w:rPr>
        <w:t>Мы кладем кальку на эскиз и переводим его карандашом НВ, затем калька переворачивается рисунком вниз и обводиться мягким карандашом В6-В8. Главное делать обводку очень точной и аккуратной, повторяя все линии эскиза</w:t>
      </w:r>
      <w:r w:rsidR="007649AA" w:rsidRPr="00466683">
        <w:rPr>
          <w:rFonts w:ascii="Times New Roman" w:hAnsi="Times New Roman" w:cs="Times New Roman"/>
          <w:sz w:val="28"/>
          <w:szCs w:val="28"/>
        </w:rPr>
        <w:t>, чтобы не создавать грязь</w:t>
      </w:r>
      <w:r w:rsidR="00FB46D9" w:rsidRPr="00466683">
        <w:rPr>
          <w:rFonts w:ascii="Times New Roman" w:hAnsi="Times New Roman" w:cs="Times New Roman"/>
          <w:sz w:val="28"/>
          <w:szCs w:val="28"/>
        </w:rPr>
        <w:t>. Когда обводка закончена, мы прикладываем кальку к заготовке и начинаем затирать ее деревянной палочкой, как бы пытаясь закрасить весь эскиз. Убрав кальку можно будет заметить, что весь рисунок остался на заготовке.</w:t>
      </w:r>
      <w:r w:rsidR="00D31B24" w:rsidRPr="00466683">
        <w:rPr>
          <w:rFonts w:ascii="Times New Roman" w:hAnsi="Times New Roman" w:cs="Times New Roman"/>
          <w:sz w:val="28"/>
          <w:szCs w:val="28"/>
        </w:rPr>
        <w:t xml:space="preserve"> (рис.</w:t>
      </w:r>
      <w:r w:rsidR="00A8286C" w:rsidRPr="00466683">
        <w:rPr>
          <w:rFonts w:ascii="Times New Roman" w:hAnsi="Times New Roman" w:cs="Times New Roman"/>
          <w:sz w:val="28"/>
          <w:szCs w:val="28"/>
        </w:rPr>
        <w:t>16</w:t>
      </w:r>
      <w:r w:rsidR="00D31B24" w:rsidRPr="00466683">
        <w:rPr>
          <w:rFonts w:ascii="Times New Roman" w:hAnsi="Times New Roman" w:cs="Times New Roman"/>
          <w:sz w:val="28"/>
          <w:szCs w:val="28"/>
        </w:rPr>
        <w:t>)</w:t>
      </w:r>
      <w:r w:rsidR="00FB46D9" w:rsidRPr="00466683">
        <w:rPr>
          <w:rFonts w:ascii="Times New Roman" w:hAnsi="Times New Roman" w:cs="Times New Roman"/>
          <w:sz w:val="28"/>
          <w:szCs w:val="28"/>
        </w:rPr>
        <w:t>Затем мы подправляем наш рисунок на заготовке( если это нужно) иприступаем к организации своего рабочего места.На</w:t>
      </w:r>
      <w:r w:rsidR="00221009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="00FB46D9" w:rsidRPr="00466683">
        <w:rPr>
          <w:rFonts w:ascii="Times New Roman" w:hAnsi="Times New Roman" w:cs="Times New Roman"/>
          <w:sz w:val="28"/>
          <w:szCs w:val="28"/>
        </w:rPr>
        <w:t>стол</w:t>
      </w:r>
      <w:r w:rsidR="00221009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="00FB46D9" w:rsidRPr="00466683">
        <w:rPr>
          <w:rFonts w:ascii="Times New Roman" w:hAnsi="Times New Roman" w:cs="Times New Roman"/>
          <w:sz w:val="28"/>
          <w:szCs w:val="28"/>
        </w:rPr>
        <w:t>ставится</w:t>
      </w:r>
      <w:r w:rsidR="00221009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="00FB46D9" w:rsidRPr="00466683">
        <w:rPr>
          <w:rFonts w:ascii="Times New Roman" w:hAnsi="Times New Roman" w:cs="Times New Roman"/>
          <w:sz w:val="28"/>
          <w:szCs w:val="28"/>
        </w:rPr>
        <w:t>палитра,баночка</w:t>
      </w:r>
      <w:r w:rsidR="00221009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="00FB46D9" w:rsidRPr="00466683">
        <w:rPr>
          <w:rFonts w:ascii="Times New Roman" w:hAnsi="Times New Roman" w:cs="Times New Roman"/>
          <w:sz w:val="28"/>
          <w:szCs w:val="28"/>
        </w:rPr>
        <w:t>с</w:t>
      </w:r>
      <w:r w:rsidR="00221009" w:rsidRPr="00895AAD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val="en-US" w:eastAsia="ru-RU"/>
        </w:rPr>
        <w:t>b</w:t>
      </w:r>
      <w:r w:rsidR="00221009">
        <w:rPr>
          <w:rFonts w:ascii="Times New Roman" w:hAnsi="Times New Roman" w:cs="Times New Roman"/>
          <w:sz w:val="28"/>
          <w:szCs w:val="28"/>
        </w:rPr>
        <w:t>водой,</w:t>
      </w:r>
      <w:r w:rsidR="00FB46D9" w:rsidRPr="00466683">
        <w:rPr>
          <w:rFonts w:ascii="Times New Roman" w:hAnsi="Times New Roman" w:cs="Times New Roman"/>
          <w:sz w:val="28"/>
          <w:szCs w:val="28"/>
        </w:rPr>
        <w:t>тряпочка,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="00FB46D9" w:rsidRPr="00466683">
        <w:rPr>
          <w:rFonts w:ascii="Times New Roman" w:hAnsi="Times New Roman" w:cs="Times New Roman"/>
          <w:sz w:val="28"/>
          <w:szCs w:val="28"/>
        </w:rPr>
        <w:t>раскладываютс</w:t>
      </w:r>
      <w:r w:rsidR="00FB46D9" w:rsidRPr="00466683">
        <w:rPr>
          <w:rFonts w:ascii="Times New Roman" w:hAnsi="Times New Roman" w:cs="Times New Roman"/>
          <w:sz w:val="28"/>
          <w:szCs w:val="28"/>
        </w:rPr>
        <w:lastRenderedPageBreak/>
        <w:t>я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="00FB46D9" w:rsidRPr="00466683">
        <w:rPr>
          <w:rFonts w:ascii="Times New Roman" w:hAnsi="Times New Roman" w:cs="Times New Roman"/>
          <w:sz w:val="28"/>
          <w:szCs w:val="28"/>
        </w:rPr>
        <w:t>кисти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="00FB46D9" w:rsidRPr="00466683">
        <w:rPr>
          <w:rFonts w:ascii="Times New Roman" w:hAnsi="Times New Roman" w:cs="Times New Roman"/>
          <w:sz w:val="28"/>
          <w:szCs w:val="28"/>
        </w:rPr>
        <w:t>и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="00FB46D9" w:rsidRPr="00466683">
        <w:rPr>
          <w:rFonts w:ascii="Times New Roman" w:hAnsi="Times New Roman" w:cs="Times New Roman"/>
          <w:sz w:val="28"/>
          <w:szCs w:val="28"/>
        </w:rPr>
        <w:t>краски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="00FB46D9" w:rsidRPr="00466683">
        <w:rPr>
          <w:rFonts w:ascii="Times New Roman" w:hAnsi="Times New Roman" w:cs="Times New Roman"/>
          <w:sz w:val="28"/>
          <w:szCs w:val="28"/>
        </w:rPr>
        <w:t>на</w:t>
      </w:r>
      <w:r w:rsidR="00DD62FC" w:rsidRPr="00466683">
        <w:rPr>
          <w:rFonts w:ascii="Times New Roman" w:hAnsi="Times New Roman" w:cs="Times New Roman"/>
          <w:sz w:val="28"/>
          <w:szCs w:val="28"/>
        </w:rPr>
        <w:t> </w:t>
      </w:r>
      <w:r w:rsidR="00FB46D9" w:rsidRPr="00466683">
        <w:rPr>
          <w:rFonts w:ascii="Times New Roman" w:hAnsi="Times New Roman" w:cs="Times New Roman"/>
          <w:sz w:val="28"/>
          <w:szCs w:val="28"/>
        </w:rPr>
        <w:t>палитру.</w:t>
      </w:r>
      <w:r w:rsidR="00EA6815" w:rsidRPr="00466683">
        <w:rPr>
          <w:rFonts w:ascii="Times New Roman" w:hAnsi="Times New Roman" w:cs="Times New Roman"/>
          <w:sz w:val="28"/>
          <w:szCs w:val="28"/>
        </w:rPr>
        <w:br/>
      </w:r>
      <w:r w:rsidR="00FB46D9" w:rsidRPr="00466683">
        <w:rPr>
          <w:rFonts w:ascii="Times New Roman" w:hAnsi="Times New Roman" w:cs="Times New Roman"/>
          <w:b/>
          <w:sz w:val="28"/>
          <w:szCs w:val="28"/>
        </w:rPr>
        <w:t>Начинаем работу цветом</w:t>
      </w:r>
      <w:r w:rsidR="00FB46D9" w:rsidRPr="00466683">
        <w:rPr>
          <w:rFonts w:ascii="Times New Roman" w:hAnsi="Times New Roman" w:cs="Times New Roman"/>
          <w:sz w:val="28"/>
          <w:szCs w:val="28"/>
        </w:rPr>
        <w:t>.</w:t>
      </w:r>
    </w:p>
    <w:p w:rsidR="00A8286C" w:rsidRPr="00466683" w:rsidRDefault="007C4543" w:rsidP="00515850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ab/>
      </w:r>
      <w:r w:rsidR="00FB46D9" w:rsidRPr="00466683">
        <w:rPr>
          <w:rFonts w:ascii="Times New Roman" w:hAnsi="Times New Roman" w:cs="Times New Roman"/>
          <w:sz w:val="28"/>
          <w:szCs w:val="28"/>
        </w:rPr>
        <w:t>Мы покрываем нашу заготовку локальными цветами, делая подложку. На этом этапе закрашиваются все крупные участки работы постепенно переходя к мелким</w:t>
      </w:r>
      <w:r w:rsidR="00F17128" w:rsidRPr="0046668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FB46D9" w:rsidRPr="00466683">
        <w:rPr>
          <w:rFonts w:ascii="Times New Roman" w:hAnsi="Times New Roman" w:cs="Times New Roman"/>
          <w:sz w:val="28"/>
          <w:szCs w:val="28"/>
        </w:rPr>
        <w:t>деталям</w:t>
      </w:r>
      <w:r w:rsidR="00D31B24" w:rsidRPr="00466683">
        <w:rPr>
          <w:rFonts w:ascii="Times New Roman" w:hAnsi="Times New Roman" w:cs="Times New Roman"/>
          <w:sz w:val="28"/>
          <w:szCs w:val="28"/>
        </w:rPr>
        <w:t>(рис.</w:t>
      </w:r>
      <w:r w:rsidR="00A8286C" w:rsidRPr="00466683">
        <w:rPr>
          <w:rFonts w:ascii="Times New Roman" w:hAnsi="Times New Roman" w:cs="Times New Roman"/>
          <w:sz w:val="28"/>
          <w:szCs w:val="28"/>
        </w:rPr>
        <w:t>17,18,22,23,26,29,31,32,33)</w:t>
      </w:r>
    </w:p>
    <w:p w:rsidR="00FB46D9" w:rsidRPr="00466683" w:rsidRDefault="00FB46D9" w:rsidP="00515850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>После высыхания, можно начать прорабатывать детали, так же закрашивая все цветом (рис.</w:t>
      </w:r>
      <w:r w:rsidR="00A8286C" w:rsidRPr="00466683">
        <w:rPr>
          <w:rFonts w:ascii="Times New Roman" w:hAnsi="Times New Roman" w:cs="Times New Roman"/>
          <w:sz w:val="28"/>
          <w:szCs w:val="28"/>
        </w:rPr>
        <w:t>18,19,</w:t>
      </w:r>
      <w:r w:rsidR="00284D4B" w:rsidRPr="00466683">
        <w:rPr>
          <w:rFonts w:ascii="Times New Roman" w:hAnsi="Times New Roman" w:cs="Times New Roman"/>
          <w:sz w:val="28"/>
          <w:szCs w:val="28"/>
        </w:rPr>
        <w:t>23,28</w:t>
      </w:r>
      <w:r w:rsidR="00A8286C" w:rsidRPr="00466683">
        <w:rPr>
          <w:rFonts w:ascii="Times New Roman" w:hAnsi="Times New Roman" w:cs="Times New Roman"/>
          <w:sz w:val="28"/>
          <w:szCs w:val="28"/>
        </w:rPr>
        <w:t>,</w:t>
      </w:r>
      <w:r w:rsidRPr="00466683">
        <w:rPr>
          <w:rFonts w:ascii="Times New Roman" w:hAnsi="Times New Roman" w:cs="Times New Roman"/>
          <w:sz w:val="28"/>
          <w:szCs w:val="28"/>
        </w:rPr>
        <w:t>). Когда все- все мелкие детали будут закрашены, то после высыхания можно приступить к обводке. Обводка делается тоненькой кисточкой №1</w:t>
      </w:r>
      <w:r w:rsidR="00EA6815" w:rsidRPr="00466683">
        <w:rPr>
          <w:rFonts w:ascii="Times New Roman" w:hAnsi="Times New Roman" w:cs="Times New Roman"/>
          <w:sz w:val="28"/>
          <w:szCs w:val="28"/>
        </w:rPr>
        <w:t>-2</w:t>
      </w:r>
      <w:r w:rsidRPr="00466683">
        <w:rPr>
          <w:rFonts w:ascii="Times New Roman" w:hAnsi="Times New Roman" w:cs="Times New Roman"/>
          <w:sz w:val="28"/>
          <w:szCs w:val="28"/>
        </w:rPr>
        <w:t xml:space="preserve"> с острым кончиком, линии ведутся плавно и аккуратно, от кончика кисти на утолщение и затем снова на кончик кисти</w:t>
      </w:r>
      <w:r w:rsidR="00D31B24" w:rsidRPr="00466683">
        <w:rPr>
          <w:rFonts w:ascii="Times New Roman" w:hAnsi="Times New Roman" w:cs="Times New Roman"/>
          <w:sz w:val="28"/>
          <w:szCs w:val="28"/>
        </w:rPr>
        <w:t>( рис.2</w:t>
      </w:r>
      <w:r w:rsidR="00A8286C" w:rsidRPr="00466683">
        <w:rPr>
          <w:rFonts w:ascii="Times New Roman" w:hAnsi="Times New Roman" w:cs="Times New Roman"/>
          <w:sz w:val="28"/>
          <w:szCs w:val="28"/>
        </w:rPr>
        <w:t>0</w:t>
      </w:r>
      <w:r w:rsidR="00284D4B" w:rsidRPr="00466683">
        <w:rPr>
          <w:rFonts w:ascii="Times New Roman" w:hAnsi="Times New Roman" w:cs="Times New Roman"/>
          <w:sz w:val="28"/>
          <w:szCs w:val="28"/>
        </w:rPr>
        <w:t>,24,29,34</w:t>
      </w:r>
      <w:r w:rsidR="00D31B24" w:rsidRPr="00466683">
        <w:rPr>
          <w:rFonts w:ascii="Times New Roman" w:hAnsi="Times New Roman" w:cs="Times New Roman"/>
          <w:sz w:val="28"/>
          <w:szCs w:val="28"/>
        </w:rPr>
        <w:t>)</w:t>
      </w:r>
      <w:r w:rsidRPr="00466683">
        <w:rPr>
          <w:rFonts w:ascii="Times New Roman" w:hAnsi="Times New Roman" w:cs="Times New Roman"/>
          <w:sz w:val="28"/>
          <w:szCs w:val="28"/>
        </w:rPr>
        <w:t>.</w:t>
      </w:r>
    </w:p>
    <w:p w:rsidR="00FB46D9" w:rsidRPr="00466683" w:rsidRDefault="007C4543" w:rsidP="00515850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ab/>
      </w:r>
      <w:r w:rsidR="00FB46D9" w:rsidRPr="00466683">
        <w:rPr>
          <w:rFonts w:ascii="Times New Roman" w:hAnsi="Times New Roman" w:cs="Times New Roman"/>
          <w:sz w:val="28"/>
          <w:szCs w:val="28"/>
        </w:rPr>
        <w:t>Когда работа будет полностью завершена, дав ей хорошенько просохнуть, можно приступить к лачке нашего изделия. Для этого мы возьмем акриловый лак в баллончике. Перед покрытием лаком протираем наше изделие чуть влажной салфеткой, чтобы собрать пыль и ворсинки даем просохнуть. Затем кладем на газету и начинаем лачить от края газеты плавно переходя на изделие (это поможет предотвратить неравномерного попадания лака на изделие и защитить от лишних брызг после начала распыления). Аккуратно покрыв лаком, мы даем изделию просохнуть где-то час (о времени высыхания лака нужно уточнять на этикетке)</w:t>
      </w:r>
      <w:r w:rsidR="00FB46D9" w:rsidRPr="00466683">
        <w:rPr>
          <w:rFonts w:ascii="Times New Roman" w:hAnsi="Times New Roman" w:cs="Times New Roman"/>
          <w:sz w:val="28"/>
          <w:szCs w:val="28"/>
        </w:rPr>
        <w:br/>
        <w:t>если после высыхания лака, посмотрев изделие, результат не совсем устраивает, то можно покрыть изделие еще раз или два. В основном, при аккуратной работе 1-ого или 2-х раз достаточно.</w:t>
      </w:r>
    </w:p>
    <w:p w:rsidR="00402235" w:rsidRPr="00EB1FBA" w:rsidRDefault="00FB46D9" w:rsidP="00EB1FBA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 xml:space="preserve">Итак, наше изделие полностью завершено и теперь оно может радовать </w:t>
      </w:r>
      <w:r w:rsidR="00EA6815" w:rsidRPr="00466683">
        <w:rPr>
          <w:rFonts w:ascii="Times New Roman" w:hAnsi="Times New Roman" w:cs="Times New Roman"/>
          <w:sz w:val="28"/>
          <w:szCs w:val="28"/>
        </w:rPr>
        <w:t xml:space="preserve">всех </w:t>
      </w:r>
      <w:r w:rsidRPr="00466683">
        <w:rPr>
          <w:rFonts w:ascii="Times New Roman" w:hAnsi="Times New Roman" w:cs="Times New Roman"/>
          <w:sz w:val="28"/>
          <w:szCs w:val="28"/>
        </w:rPr>
        <w:t>своей красотой</w:t>
      </w:r>
      <w:r w:rsidR="00D31B24" w:rsidRPr="00466683">
        <w:rPr>
          <w:rFonts w:ascii="Times New Roman" w:hAnsi="Times New Roman" w:cs="Times New Roman"/>
          <w:sz w:val="28"/>
          <w:szCs w:val="28"/>
        </w:rPr>
        <w:t>( рис.</w:t>
      </w:r>
      <w:r w:rsidR="00A8286C" w:rsidRPr="00466683">
        <w:rPr>
          <w:rFonts w:ascii="Times New Roman" w:hAnsi="Times New Roman" w:cs="Times New Roman"/>
          <w:sz w:val="28"/>
          <w:szCs w:val="28"/>
        </w:rPr>
        <w:t>20</w:t>
      </w:r>
      <w:r w:rsidR="00284D4B" w:rsidRPr="00466683">
        <w:rPr>
          <w:rFonts w:ascii="Times New Roman" w:hAnsi="Times New Roman" w:cs="Times New Roman"/>
          <w:sz w:val="28"/>
          <w:szCs w:val="28"/>
        </w:rPr>
        <w:t>,24,29,34</w:t>
      </w:r>
      <w:r w:rsidR="00D31B24" w:rsidRPr="00466683">
        <w:rPr>
          <w:rFonts w:ascii="Times New Roman" w:hAnsi="Times New Roman" w:cs="Times New Roman"/>
          <w:sz w:val="28"/>
          <w:szCs w:val="28"/>
        </w:rPr>
        <w:t>)</w:t>
      </w:r>
      <w:r w:rsidRPr="00466683">
        <w:rPr>
          <w:rFonts w:ascii="Times New Roman" w:hAnsi="Times New Roman" w:cs="Times New Roman"/>
          <w:sz w:val="28"/>
          <w:szCs w:val="28"/>
        </w:rPr>
        <w:t>.</w:t>
      </w:r>
    </w:p>
    <w:p w:rsidR="00C47338" w:rsidRPr="00466683" w:rsidRDefault="007C4543" w:rsidP="005158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ab/>
      </w:r>
      <w:r w:rsidR="00C47338" w:rsidRPr="00466683">
        <w:rPr>
          <w:rFonts w:ascii="Times New Roman" w:hAnsi="Times New Roman" w:cs="Times New Roman"/>
          <w:sz w:val="28"/>
          <w:szCs w:val="28"/>
        </w:rPr>
        <w:t xml:space="preserve">Росписи Северной Двины интересны и самобытны, несмотря на сходство некоторых из них. Важной задачей любого искусствоведа является </w:t>
      </w:r>
      <w:r w:rsidR="00C47338" w:rsidRPr="00466683">
        <w:rPr>
          <w:rFonts w:ascii="Times New Roman" w:hAnsi="Times New Roman" w:cs="Times New Roman"/>
          <w:sz w:val="28"/>
          <w:szCs w:val="28"/>
        </w:rPr>
        <w:lastRenderedPageBreak/>
        <w:t xml:space="preserve">сохранение и максимально точная передача древнейших традиций нашей культуры, в данном случае, культуры русской росписи. </w:t>
      </w:r>
      <w:r w:rsidR="00CB2D48" w:rsidRPr="00466683">
        <w:rPr>
          <w:rFonts w:ascii="Times New Roman" w:hAnsi="Times New Roman" w:cs="Times New Roman"/>
          <w:sz w:val="28"/>
          <w:szCs w:val="28"/>
        </w:rPr>
        <w:t>Именно поэтому нужно изучить истоки и историю Борецкой росписи, а так же изучить основные элементы и их семантику для точной передачи знаний из поколения в поколение. Так же нужно изучить технологию изготовления росписи на изделии с учетом всего процесса. Из за того, что старым мастерам приходилось создавать изделие с возникновением больших трудностей из-за отсутствия материалов, а в наше время на рынке сейчас находиться много различных материалов</w:t>
      </w:r>
      <w:r w:rsidR="0091021A" w:rsidRPr="00466683">
        <w:rPr>
          <w:rFonts w:ascii="Times New Roman" w:hAnsi="Times New Roman" w:cs="Times New Roman"/>
          <w:sz w:val="28"/>
          <w:szCs w:val="28"/>
        </w:rPr>
        <w:t>,</w:t>
      </w:r>
      <w:r w:rsidR="00CB2D48" w:rsidRPr="00466683">
        <w:rPr>
          <w:rFonts w:ascii="Times New Roman" w:hAnsi="Times New Roman" w:cs="Times New Roman"/>
          <w:sz w:val="28"/>
          <w:szCs w:val="28"/>
        </w:rPr>
        <w:t xml:space="preserve">облегчающих и ускоряющих процесс создания расписных изделий, то в разделе технологии следует в основном рассказывать современную </w:t>
      </w:r>
      <w:r w:rsidR="0091021A" w:rsidRPr="00466683">
        <w:rPr>
          <w:rFonts w:ascii="Times New Roman" w:hAnsi="Times New Roman" w:cs="Times New Roman"/>
          <w:sz w:val="28"/>
          <w:szCs w:val="28"/>
        </w:rPr>
        <w:t>интерпретацию создания росписи</w:t>
      </w:r>
      <w:r w:rsidR="003427FA" w:rsidRPr="00466683">
        <w:rPr>
          <w:rFonts w:ascii="Times New Roman" w:hAnsi="Times New Roman" w:cs="Times New Roman"/>
          <w:sz w:val="28"/>
          <w:szCs w:val="28"/>
        </w:rPr>
        <w:t>,</w:t>
      </w:r>
      <w:r w:rsidR="0091021A" w:rsidRPr="00466683">
        <w:rPr>
          <w:rFonts w:ascii="Times New Roman" w:hAnsi="Times New Roman" w:cs="Times New Roman"/>
          <w:sz w:val="28"/>
          <w:szCs w:val="28"/>
        </w:rPr>
        <w:t>попутно сравнивая их с возможностями старых мастеров.</w:t>
      </w:r>
    </w:p>
    <w:p w:rsidR="00C47338" w:rsidRPr="00EB1FBA" w:rsidRDefault="0091021A" w:rsidP="00EB1FB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>Н</w:t>
      </w:r>
      <w:r w:rsidR="00C47338" w:rsidRPr="00466683">
        <w:rPr>
          <w:rFonts w:ascii="Times New Roman" w:hAnsi="Times New Roman" w:cs="Times New Roman"/>
          <w:sz w:val="28"/>
          <w:szCs w:val="28"/>
        </w:rPr>
        <w:t xml:space="preserve">есмотря </w:t>
      </w:r>
      <w:r w:rsidRPr="00466683">
        <w:rPr>
          <w:rFonts w:ascii="Times New Roman" w:hAnsi="Times New Roman" w:cs="Times New Roman"/>
          <w:sz w:val="28"/>
          <w:szCs w:val="28"/>
        </w:rPr>
        <w:t>на то</w:t>
      </w:r>
      <w:r w:rsidR="00C47338" w:rsidRPr="00466683">
        <w:rPr>
          <w:rFonts w:ascii="Times New Roman" w:hAnsi="Times New Roman" w:cs="Times New Roman"/>
          <w:sz w:val="28"/>
          <w:szCs w:val="28"/>
        </w:rPr>
        <w:t xml:space="preserve">, </w:t>
      </w:r>
      <w:r w:rsidRPr="00466683">
        <w:rPr>
          <w:rFonts w:ascii="Times New Roman" w:hAnsi="Times New Roman" w:cs="Times New Roman"/>
          <w:sz w:val="28"/>
          <w:szCs w:val="28"/>
        </w:rPr>
        <w:t xml:space="preserve">что данная роспись является одной из малоизвестных, </w:t>
      </w:r>
      <w:r w:rsidR="00C47338" w:rsidRPr="00466683">
        <w:rPr>
          <w:rFonts w:ascii="Times New Roman" w:hAnsi="Times New Roman" w:cs="Times New Roman"/>
          <w:sz w:val="28"/>
          <w:szCs w:val="28"/>
        </w:rPr>
        <w:t xml:space="preserve">наследие народной </w:t>
      </w:r>
      <w:r w:rsidRPr="00466683">
        <w:rPr>
          <w:rFonts w:ascii="Times New Roman" w:hAnsi="Times New Roman" w:cs="Times New Roman"/>
          <w:sz w:val="28"/>
          <w:szCs w:val="28"/>
        </w:rPr>
        <w:t>Борецкой</w:t>
      </w:r>
      <w:r w:rsidR="00C47338" w:rsidRPr="00466683">
        <w:rPr>
          <w:rFonts w:ascii="Times New Roman" w:hAnsi="Times New Roman" w:cs="Times New Roman"/>
          <w:sz w:val="28"/>
          <w:szCs w:val="28"/>
        </w:rPr>
        <w:t xml:space="preserve"> росписи сохранилось и до наших дней. И благодаря немногочисленным исследователям</w:t>
      </w:r>
      <w:r w:rsidR="003427FA" w:rsidRPr="00466683">
        <w:rPr>
          <w:rFonts w:ascii="Times New Roman" w:hAnsi="Times New Roman" w:cs="Times New Roman"/>
          <w:sz w:val="28"/>
          <w:szCs w:val="28"/>
        </w:rPr>
        <w:t xml:space="preserve"> в</w:t>
      </w:r>
      <w:r w:rsidR="00C47338" w:rsidRPr="00466683">
        <w:rPr>
          <w:rFonts w:ascii="Times New Roman" w:hAnsi="Times New Roman" w:cs="Times New Roman"/>
          <w:sz w:val="28"/>
          <w:szCs w:val="28"/>
        </w:rPr>
        <w:t xml:space="preserve"> этой области искусства до нас доходят частички прошлого, фрагменты той информации, которую собрали искусствоведы и мастера. </w:t>
      </w:r>
      <w:r w:rsidR="003427FA" w:rsidRPr="00466683">
        <w:rPr>
          <w:rFonts w:ascii="Times New Roman" w:hAnsi="Times New Roman" w:cs="Times New Roman"/>
          <w:sz w:val="28"/>
          <w:szCs w:val="28"/>
        </w:rPr>
        <w:t xml:space="preserve">Чтобы сохранить данный вид декоративно- прикладного искусства и чтобы оно «жило и процветало» </w:t>
      </w:r>
      <w:r w:rsidRPr="00466683">
        <w:rPr>
          <w:rFonts w:ascii="Times New Roman" w:hAnsi="Times New Roman" w:cs="Times New Roman"/>
          <w:sz w:val="28"/>
          <w:szCs w:val="28"/>
        </w:rPr>
        <w:t xml:space="preserve">важно знать историю и технологию </w:t>
      </w:r>
      <w:r w:rsidR="003427FA" w:rsidRPr="00466683">
        <w:rPr>
          <w:rFonts w:ascii="Times New Roman" w:hAnsi="Times New Roman" w:cs="Times New Roman"/>
          <w:sz w:val="28"/>
          <w:szCs w:val="28"/>
        </w:rPr>
        <w:t>Борецкой</w:t>
      </w:r>
      <w:r w:rsidRPr="00466683">
        <w:rPr>
          <w:rFonts w:ascii="Times New Roman" w:hAnsi="Times New Roman" w:cs="Times New Roman"/>
          <w:sz w:val="28"/>
          <w:szCs w:val="28"/>
        </w:rPr>
        <w:t>росписи</w:t>
      </w:r>
      <w:r w:rsidR="003427FA" w:rsidRPr="00466683">
        <w:rPr>
          <w:rFonts w:ascii="Times New Roman" w:hAnsi="Times New Roman" w:cs="Times New Roman"/>
          <w:sz w:val="28"/>
          <w:szCs w:val="28"/>
        </w:rPr>
        <w:t>.</w:t>
      </w:r>
    </w:p>
    <w:p w:rsidR="005578C5" w:rsidRPr="00466683" w:rsidRDefault="007C4543" w:rsidP="00221009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ab/>
      </w:r>
      <w:r w:rsidR="007F7B0A" w:rsidRPr="00466683">
        <w:rPr>
          <w:rFonts w:ascii="Times New Roman" w:hAnsi="Times New Roman" w:cs="Times New Roman"/>
          <w:sz w:val="28"/>
          <w:szCs w:val="28"/>
        </w:rPr>
        <w:t>Так как роспись по дереву - это один из древнейших видов декоративно-прикладного искусства и считается одним из наиболее древних видов народных промыслов, которые в течении множества веков считались частью повседневной жизни и культуры народа, то одной из важнейших задач становится сохранение культурного наследия</w:t>
      </w:r>
      <w:r w:rsidR="006F162D" w:rsidRPr="00466683">
        <w:rPr>
          <w:rFonts w:ascii="Times New Roman" w:hAnsi="Times New Roman" w:cs="Times New Roman"/>
          <w:sz w:val="28"/>
          <w:szCs w:val="28"/>
        </w:rPr>
        <w:t>,</w:t>
      </w:r>
      <w:r w:rsidR="007F7B0A" w:rsidRPr="00466683">
        <w:rPr>
          <w:rFonts w:ascii="Times New Roman" w:hAnsi="Times New Roman" w:cs="Times New Roman"/>
          <w:sz w:val="28"/>
          <w:szCs w:val="28"/>
        </w:rPr>
        <w:t xml:space="preserve"> данного нашими предками. Ведь с давних времен декорированиедеревянных изделий разноцветной росписью высоко ценилось, а в любом жилье обязательно было несколько расписных </w:t>
      </w:r>
      <w:r w:rsidR="002C33FC" w:rsidRPr="00466683">
        <w:rPr>
          <w:rFonts w:ascii="Times New Roman" w:hAnsi="Times New Roman" w:cs="Times New Roman"/>
          <w:sz w:val="28"/>
          <w:szCs w:val="28"/>
        </w:rPr>
        <w:t>изделий</w:t>
      </w:r>
      <w:r w:rsidR="001954EA" w:rsidRPr="00466683">
        <w:rPr>
          <w:rFonts w:ascii="Times New Roman" w:hAnsi="Times New Roman" w:cs="Times New Roman"/>
          <w:sz w:val="28"/>
          <w:szCs w:val="28"/>
        </w:rPr>
        <w:t>. Н</w:t>
      </w:r>
      <w:r w:rsidR="007F7B0A" w:rsidRPr="00466683">
        <w:rPr>
          <w:rFonts w:ascii="Times New Roman" w:hAnsi="Times New Roman" w:cs="Times New Roman"/>
          <w:sz w:val="28"/>
          <w:szCs w:val="28"/>
        </w:rPr>
        <w:t xml:space="preserve">а данный момент времени, расписные деревянные изделия носят собой исключительно сувенирный характер и редко кто задумывается над значениями элементов и цвета изделия, а ведь </w:t>
      </w:r>
      <w:r w:rsidR="007F7B0A" w:rsidRPr="00466683">
        <w:rPr>
          <w:rFonts w:ascii="Times New Roman" w:hAnsi="Times New Roman" w:cs="Times New Roman"/>
          <w:sz w:val="28"/>
          <w:szCs w:val="28"/>
        </w:rPr>
        <w:lastRenderedPageBreak/>
        <w:t>это очень важно, так как это сложная система символов и знаков, которая способна дарить человеку не только эстетическое наслаждение, но и духовное.</w:t>
      </w:r>
    </w:p>
    <w:p w:rsidR="006F162D" w:rsidRPr="00466683" w:rsidRDefault="007C4543" w:rsidP="00221009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ab/>
      </w:r>
      <w:r w:rsidR="00C47338" w:rsidRPr="00466683">
        <w:rPr>
          <w:rFonts w:ascii="Times New Roman" w:hAnsi="Times New Roman" w:cs="Times New Roman"/>
          <w:sz w:val="28"/>
          <w:szCs w:val="28"/>
        </w:rPr>
        <w:t xml:space="preserve">Декоративно-прикладное искусство – это огромный пласт в обучении изобразительному искусству. Во время преподавания этой темы решается множество педагогических целей и задач одновременно. Затрагивается масса других школьных предметов, но именно изобразительное искусство несет в себе творческий взгляд на историю, географию, природоведенье и любой другой предмет. Именно поэтому методика преподавания </w:t>
      </w:r>
      <w:r w:rsidR="00F95845">
        <w:rPr>
          <w:rFonts w:ascii="Times New Roman" w:hAnsi="Times New Roman" w:cs="Times New Roman"/>
          <w:sz w:val="28"/>
          <w:szCs w:val="28"/>
        </w:rPr>
        <w:t>композиции</w:t>
      </w:r>
      <w:bookmarkStart w:id="1" w:name="_GoBack"/>
      <w:bookmarkEnd w:id="1"/>
      <w:r w:rsidR="00C47338" w:rsidRPr="00466683">
        <w:rPr>
          <w:rFonts w:ascii="Times New Roman" w:hAnsi="Times New Roman" w:cs="Times New Roman"/>
          <w:sz w:val="28"/>
          <w:szCs w:val="28"/>
        </w:rPr>
        <w:t xml:space="preserve"> обязательно должна строится таким образом, чтобы дети отдыхали, изучая новые темы, чувствовали свободный полет мысли и фантазии, усваивая при этом важную и нужную информацию. И поэтому еще более отчетливо открывается важность правильно</w:t>
      </w:r>
      <w:r w:rsidR="002C33FC" w:rsidRPr="00466683">
        <w:rPr>
          <w:rFonts w:ascii="Times New Roman" w:hAnsi="Times New Roman" w:cs="Times New Roman"/>
          <w:sz w:val="28"/>
          <w:szCs w:val="28"/>
        </w:rPr>
        <w:t>гоподбора методов и приемов</w:t>
      </w:r>
      <w:r w:rsidR="00C47338" w:rsidRPr="00466683">
        <w:rPr>
          <w:rFonts w:ascii="Times New Roman" w:hAnsi="Times New Roman" w:cs="Times New Roman"/>
          <w:sz w:val="28"/>
          <w:szCs w:val="28"/>
        </w:rPr>
        <w:t xml:space="preserve"> преподавания уроков </w:t>
      </w:r>
      <w:r w:rsidR="00EB1FBA">
        <w:rPr>
          <w:rFonts w:ascii="Times New Roman" w:hAnsi="Times New Roman" w:cs="Times New Roman"/>
          <w:sz w:val="28"/>
          <w:szCs w:val="28"/>
        </w:rPr>
        <w:t>композиции.</w:t>
      </w:r>
    </w:p>
    <w:p w:rsidR="006F162D" w:rsidRPr="00466683" w:rsidRDefault="006F162D" w:rsidP="00221009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 xml:space="preserve">     Исходя из изученного, можно смело сказать, что современные народные промыслы развиваются на крепком фундаменте традиционных основ декоративно-прикладного искусства. Поэтому, чтобы нам попытаться понять природу и сущность такого явления, как народные художественные промыслы, необходимо «пропустить через себя» то, что представляет под собой народное искусство. </w:t>
      </w:r>
    </w:p>
    <w:p w:rsidR="00321F6F" w:rsidRPr="00466683" w:rsidRDefault="006F162D" w:rsidP="00221009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 xml:space="preserve">     В широком смысле слова, русские художественные промыслы – это одна из основных форм народного творчества. В этой основе отчетливо прослеживаются русские народные традиции, зародившиеся много веков тому назад, сочетающие в себе неповторимость русской традиционной культуры. </w:t>
      </w:r>
    </w:p>
    <w:p w:rsidR="00436A07" w:rsidRPr="00EB1FBA" w:rsidRDefault="007C4543" w:rsidP="00EB1FBA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ab/>
      </w:r>
      <w:r w:rsidR="00C47338" w:rsidRPr="00466683">
        <w:rPr>
          <w:rFonts w:ascii="Times New Roman" w:hAnsi="Times New Roman" w:cs="Times New Roman"/>
          <w:sz w:val="28"/>
          <w:szCs w:val="28"/>
        </w:rPr>
        <w:t xml:space="preserve">Данные ценности были широко изучены с помощью литературных источников, наглядного материала: изучена история зарождения </w:t>
      </w:r>
      <w:r w:rsidR="00C47338" w:rsidRPr="00466683">
        <w:rPr>
          <w:rFonts w:ascii="Times New Roman" w:hAnsi="Times New Roman" w:cs="Times New Roman"/>
          <w:sz w:val="28"/>
          <w:szCs w:val="28"/>
        </w:rPr>
        <w:lastRenderedPageBreak/>
        <w:t xml:space="preserve">Северодвинских росписей, история развития </w:t>
      </w:r>
      <w:r w:rsidR="00166AED" w:rsidRPr="00466683">
        <w:rPr>
          <w:rFonts w:ascii="Times New Roman" w:hAnsi="Times New Roman" w:cs="Times New Roman"/>
          <w:sz w:val="28"/>
          <w:szCs w:val="28"/>
        </w:rPr>
        <w:t>Борецкой</w:t>
      </w:r>
      <w:r w:rsidR="007F7B0A" w:rsidRPr="00466683">
        <w:rPr>
          <w:rFonts w:ascii="Times New Roman" w:hAnsi="Times New Roman" w:cs="Times New Roman"/>
          <w:sz w:val="28"/>
          <w:szCs w:val="28"/>
        </w:rPr>
        <w:t xml:space="preserve"> росписи</w:t>
      </w:r>
      <w:r w:rsidR="00C47338" w:rsidRPr="00466683">
        <w:rPr>
          <w:rFonts w:ascii="Times New Roman" w:hAnsi="Times New Roman" w:cs="Times New Roman"/>
          <w:sz w:val="28"/>
          <w:szCs w:val="28"/>
        </w:rPr>
        <w:t xml:space="preserve"> ее черты</w:t>
      </w:r>
      <w:r w:rsidR="007F7B0A" w:rsidRPr="00466683">
        <w:rPr>
          <w:rFonts w:ascii="Times New Roman" w:hAnsi="Times New Roman" w:cs="Times New Roman"/>
          <w:sz w:val="28"/>
          <w:szCs w:val="28"/>
        </w:rPr>
        <w:t xml:space="preserve"> и технология выполнения росписи на изделии</w:t>
      </w:r>
      <w:r w:rsidR="00C47338" w:rsidRPr="00466683">
        <w:rPr>
          <w:rFonts w:ascii="Times New Roman" w:hAnsi="Times New Roman" w:cs="Times New Roman"/>
          <w:sz w:val="28"/>
          <w:szCs w:val="28"/>
        </w:rPr>
        <w:t>.</w:t>
      </w:r>
    </w:p>
    <w:p w:rsidR="00A45363" w:rsidRPr="00466683" w:rsidRDefault="00A45363" w:rsidP="0022100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66683">
        <w:rPr>
          <w:rFonts w:ascii="Times New Roman" w:hAnsi="Times New Roman" w:cs="Times New Roman"/>
          <w:b/>
          <w:sz w:val="28"/>
          <w:szCs w:val="28"/>
        </w:rPr>
        <w:t xml:space="preserve">СПИСОК ИСПОЛЬЗУЕМОЙ ЛИТЕРАТУРЫ 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Алексеева И.В. Развитие художественно-творческих способностей студентов к декоративно-прикладной деятельности: автореферат дис. д.п.н.-М.: 2005.-40с.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Алексеева, И.В. Основы теории декоративно-прикладного искусства: учебник для студентов художественно-педагогических и художественно-промышленных специальностей высших и средних профессиональных учебных заведений / И.В. Алексеева, Е.В. Омельяненко. - Ростов н/Д: Издательство ЮФУ, 2009. - 184 с. – Режим доступа: </w:t>
      </w:r>
      <w:hyperlink r:id="rId8" w:history="1">
        <w:r w:rsidRPr="0046668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http://znanium.com/catalog.php?bookinfo=550003</w:t>
        </w:r>
      </w:hyperlink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. (дата обращения 25.05.2020)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Алексеева О.В. Народные росписи по дереву на притоках Северной Двины (Уфтюга, Ракулка) конца XVIII-XX веков: Дис. к.и. Санкт Петербург., 2002. - 216с.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Антонюк В. З. Формирование интеллектуальной готовности старшего дошкольника к учебе в школе. // Балтийский гуманитарный журнал. – 2013. – № 3. – С. 5-7.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Арнхейм Р.  Искусство и визуальное восприятие. - М.: Прогресс, 1974. -179с.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Бакушинский А.В. Художественное творчество и воспитание/ Составитель Н.Н.Фомина, вступительное слово Н.Н.Фомина, Т.А.Копцева. – М.: Карапуз, 2009. – 304 с.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Бадаев B.C. Русская кистевая роспись как одно из направлений развития способностей к изобразительной деятельности учащихся 5-6 классов (На примере хохломской росписи): Автореф. .к.п.н. М., 1995. -15с.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Барадулин В.А., Климова Н.Т. основы художественного ремесла. Текст. В.А.Барадулин., Н.Т. Климова М.: Просвещение, 1986. - 230с.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Бардина P.A. Изделия народных художественных промыслов и сувениры. М.: Высшая школа, 1990. - 304с.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426"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Березина В.Г., Викентьев И.Л., Модестов С.Ю. Детство творческой личности. - СПб.: Издательство Буковского, 1994. – 60 с.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426"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Борецкая роспись[ Электронный ресурс] </w:t>
      </w:r>
      <w:r w:rsidRPr="0046668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9" w:history="1">
        <w:r w:rsidRPr="0046668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http://patlah.ru/etm/etm-01/podelki/rospis/north-dvina/north-dvina-3.htm</w:t>
        </w:r>
      </w:hyperlink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.- (дата обращения 25.05.2020)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426"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Василенко В.М. Русское народное искусство: Содержание, стиль, развитие.-М.: РГГУ, 2011.-186 с. 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426"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Величко Н.К. Русская роспись: Техника. Приемы. Изделия: Энциклопедия.- М.: АСТ-ПРЕСС КНИГА, 2011.-224 с.: ил.- (Золотая библиотека увлечений). 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426"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Всероссийский музей декоративно-прикладного искусства[ Электронный ресурс] </w:t>
      </w:r>
      <w:r w:rsidRPr="0046668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0" w:history="1">
        <w:r w:rsidRPr="0046668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https</w:t>
        </w:r>
        <w:r w:rsidRPr="0046668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://</w:t>
        </w:r>
        <w:r w:rsidRPr="0046668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www</w:t>
        </w:r>
        <w:r w:rsidRPr="0046668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.</w:t>
        </w:r>
        <w:r w:rsidRPr="0046668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perunica</w:t>
        </w:r>
        <w:r w:rsidRPr="0046668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.</w:t>
        </w:r>
        <w:r w:rsidRPr="0046668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ru</w:t>
        </w:r>
        <w:r w:rsidRPr="0046668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/</w:t>
        </w:r>
        <w:r w:rsidRPr="0046668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chistiy</w:t>
        </w:r>
        <w:r w:rsidRPr="0046668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_</w:t>
        </w:r>
        <w:r w:rsidRPr="0046668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ist</w:t>
        </w:r>
        <w:r w:rsidRPr="0046668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/4819-</w:t>
        </w:r>
        <w:r w:rsidRPr="0046668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russkiy</w:t>
        </w:r>
        <w:r w:rsidRPr="0046668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-</w:t>
        </w:r>
        <w:r w:rsidRPr="0046668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muzey</w:t>
        </w:r>
        <w:r w:rsidRPr="0046668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-</w:t>
        </w:r>
        <w:r w:rsidRPr="0046668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russkie</w:t>
        </w:r>
        <w:r w:rsidRPr="0046668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-</w:t>
        </w:r>
        <w:r w:rsidRPr="0046668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pryalki</w:t>
        </w:r>
        <w:r w:rsidRPr="0046668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-2001-</w:t>
        </w:r>
        <w:r w:rsidRPr="0046668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pdf</w:t>
        </w:r>
        <w:r w:rsidRPr="0046668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-</w:t>
        </w:r>
        <w:r w:rsidRPr="0046668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rus</w:t>
        </w:r>
        <w:r w:rsidRPr="0046668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.</w:t>
        </w:r>
        <w:r w:rsidRPr="0046668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html</w:t>
        </w:r>
      </w:hyperlink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 25.05.2020)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426"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Голубева О.Л. Основы композиции: учеб. пособие. -М.: Сварог и К, 2008.- 144 с.: ил. 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426"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Выготский Л.С. Воображение и творчество в детском возрасте. – М.: Просвещение, 1991. – 120 с.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426"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Выгодский Л. С. Педагогическая психология [Электронный ресурс] uchebika.ru/ pshologiya/160615 (дата обращения 25.05.2020)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426"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Жарковская Т.Г. Интеграция духовно-нравственного образования в различные учебные дисциплины / Т.Г. Жарковская, Н.В. Матвеева, И.А. Кудрова. – М.: Высь, 2015. – 189 с.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426"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Игнатьев Е.И. Воображение   и  его развитие в творческой деятельности человека. - М.: Знание, 1968. - 32 с. 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426"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Игнатьев С.Е. Закономерности изобразительной деятельности детей: Учебное пособие для вузов. М.: Академический Проект:  Фонд «Мир»,   2007. ("</w:t>
      </w:r>
      <w:r w:rsidRPr="0046668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Gaudiamus</w:t>
      </w: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").-208 с. 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426"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Изместьева Л.А. Борецкая роспись. Методические рекомендации по программе «Художественная роспись по дереву на основе традиций народного искусства Русского Севера» Выпуск № 4.- Архангельск, 1994.-51с.: ил. 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426"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Коменский Я.А. Избранные педагогические сочинения. М.: 1982. -Т. 1. с.242-404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426"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Кошаев В.Б. Декоративно- прикладное искусство: Понятия. Этапы развития: учеб. пособие для студентов вузов, обучающихся по специальности « Декоративно- прикладное искусство».-М.: ВЛАДОС, 2010.- 272 с.: ил. 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426"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Кошаев В.Б. Декоративно-прикладное искусство: Понятия. Этапы развития [Электронный ресурс] : учеб.пособие для студентов вузов, обучающихся по специальности "Декоративно-прикла-дое искусство" / Кошаев В.Б. - М. : ВЛАДОС, 2010. - (Изобразительное искусство). - </w:t>
      </w:r>
      <w:hyperlink r:id="rId11" w:history="1">
        <w:r w:rsidRPr="0046668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http://www.studentlibrary.ru/book/ISBN9785691015311.html</w:t>
        </w:r>
      </w:hyperlink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 25.05.2020)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426"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Кошаев В.Б. Композиция в русском народном искусстве( на материале изделий из дерева): учеб. пособие для студентов вузов, обучающихся по специальности « Декоративно- прикладное искусство и народные промыслы».-М.: ВЛАДОС, 2006.- 120 с.: ил. 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426"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Кузин В.С. Изобразительное искусство и методика его преподавания в школе: Учебник. — М.: Агар, 1998.- 334с. 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426"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Кузин B.C. Психология. Учебник. 3-е изд., перераб. И доп. М.: АГАР, 1997. -304с., ил.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426"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Кузин В.С. Изобразительное искусство и методика его преподавания в школе. Учебник. 3 – е изд.,перераб. и доп. М.: АГАР, 1998. – 336 с.ил.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426"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Кузин В.С. Рисунок. Наброски и зарисовки: учеб.пособие для студ. высш. пед. учеб. заведений.- М.: Академия, 2004.- 232 с. 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426"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Ломов С.П., Ломова Н.Ф. История и теория методов обучения рисованию в школах России.Учебное пособие – М.:ИИЭП, 2019.-169с.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426"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Ломов. С.П. Дидактика художественного образования: монография.-М.: ГОУ Педагогическая академия, 2010.- 104с. 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426"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Лонгвиненко Г.М. Декоративная композиция: учеб. пособие для студентов вузов, обучающихся по специальности « Изобразительное искусство».-М.: ВЛАДОС, 2010.- 144 с.: ил. 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426"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Миронова, А.Ф. Экспертиза и атрибуция изделий декоративно-прикладного искусства: Учебное пособие/Миронова А. Ф., 2-е изд. - М.: Форум, НИЦ ИНФРА-М, 2016. - 96 с. – Режим доступа: http://znanium.com/catalog.php?bookinfo=528991. – 24.05.2020.</w:t>
      </w:r>
    </w:p>
    <w:p w:rsidR="005F071D" w:rsidRPr="00221009" w:rsidRDefault="005F071D" w:rsidP="00221009">
      <w:pPr>
        <w:pStyle w:val="a4"/>
        <w:numPr>
          <w:ilvl w:val="0"/>
          <w:numId w:val="37"/>
        </w:numPr>
        <w:ind w:left="426"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Молотова, В.Н. Декоративно-прикладное искусство: Учебное пособие / В.Н. Молотова. - 2-e изд., испр. и доп. - М.: Форум, 2013. - 288 с. – Режим доступа: </w:t>
      </w:r>
      <w:hyperlink r:id="rId12" w:history="1">
        <w:r w:rsidRPr="0046668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http://znanium.com/catalog.php?bookinfo=368082</w:t>
        </w:r>
      </w:hyperlink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 25.05.2020)</w:t>
      </w:r>
    </w:p>
    <w:p w:rsidR="005F071D" w:rsidRPr="00221009" w:rsidRDefault="005F071D" w:rsidP="00221009">
      <w:pPr>
        <w:pStyle w:val="a4"/>
        <w:numPr>
          <w:ilvl w:val="0"/>
          <w:numId w:val="37"/>
        </w:numPr>
        <w:ind w:left="426"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Мухина В. С. Возрастная психология: феноменология развития, детство, отрочество: Учебник для студ. вузов. - 4-е изд., стереотип. - М.: Издательский центр "Академия", 1999. - 456 с.</w:t>
      </w:r>
    </w:p>
    <w:p w:rsidR="005F071D" w:rsidRPr="00221009" w:rsidRDefault="005F071D" w:rsidP="00221009">
      <w:pPr>
        <w:pStyle w:val="a4"/>
        <w:numPr>
          <w:ilvl w:val="0"/>
          <w:numId w:val="37"/>
        </w:numPr>
        <w:ind w:left="426"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Нечаев М. П. Развитие воспитывающего потенциала образовательной среды школы: Монография / М. П. Нечаев. – М.: АПК и ППРО, 2014. – 163 с.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426"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Подласый И. П. Педагогика. Новый курс: учебник для студ. пед. вузов: В 2-х кн. Кн. 1. Общие основы. Процесс обучения / И. П. Подласый. – 3-е изд., перераб. и доп. – М.: Владос, 2009. – 470 с.</w:t>
      </w:r>
    </w:p>
    <w:p w:rsidR="005F071D" w:rsidRPr="00466683" w:rsidRDefault="005F071D" w:rsidP="00221009">
      <w:pPr>
        <w:pStyle w:val="a4"/>
        <w:ind w:left="426"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071D" w:rsidRPr="00466683" w:rsidRDefault="005F071D" w:rsidP="00221009">
      <w:pPr>
        <w:pStyle w:val="a4"/>
        <w:numPr>
          <w:ilvl w:val="0"/>
          <w:numId w:val="37"/>
        </w:numPr>
        <w:ind w:left="426"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Программно- методический материал по композиции// Сборник учебно-методической документации/ сост. Ломов С.П.-М.: МПУ, 1996. - С. 30- 37.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426" w:hanging="50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Пряник, прялка и птица Сирин: Кн. для учащихся ст. классов/ С.К. Жегалова, С.Г. Жижина, З.П. Попова, Ю.С. Черняховская. - 2-е изд., перераб.- М.: Просвещение, 1983.-192 с.: ил.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426"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Ростовцев H.H. История методов обучения рисованию: Зарубежная школа рисунка. М.: Просвещение, 1981. - 192 с.</w:t>
      </w:r>
    </w:p>
    <w:p w:rsidR="005F071D" w:rsidRPr="00221009" w:rsidRDefault="005F071D" w:rsidP="00221009">
      <w:pPr>
        <w:pStyle w:val="a4"/>
        <w:numPr>
          <w:ilvl w:val="0"/>
          <w:numId w:val="37"/>
        </w:numPr>
        <w:ind w:left="426"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Ростовцев Н.Н. Методика преподавания изобразительного искусства в школе, М.: [Текст] : учебник для вузов / Н. Н. Ростовцев. - 3-е изд.,доп. - М. : Агар, 2000. - 256с. </w:t>
      </w:r>
    </w:p>
    <w:p w:rsidR="005F071D" w:rsidRPr="00466683" w:rsidRDefault="005F071D" w:rsidP="00221009">
      <w:pPr>
        <w:pStyle w:val="a4"/>
        <w:numPr>
          <w:ilvl w:val="0"/>
          <w:numId w:val="37"/>
        </w:numPr>
        <w:ind w:left="426" w:hanging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68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Ростовцев Н.Н., Игнатьев С.Е., Шорохов Е.В. Рисунок. Живопись. Композиция: Хрестоматия. Учебник для студентов художественно- графических факультетов пединститутов.- М.: Просвещение, 1989.- 207 с.: ил.</w:t>
      </w:r>
    </w:p>
    <w:p w:rsidR="00EB4869" w:rsidRPr="00466683" w:rsidRDefault="00EB4869" w:rsidP="00221009">
      <w:pPr>
        <w:pStyle w:val="a4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4869" w:rsidRPr="00466683" w:rsidRDefault="00EB4869" w:rsidP="00ED7F8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36A07" w:rsidRDefault="00436A07" w:rsidP="00ED7F8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B1FBA" w:rsidRDefault="00EB1FBA" w:rsidP="00ED7F8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B1FBA" w:rsidRDefault="00EB1FBA" w:rsidP="00ED7F8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B1FBA" w:rsidRDefault="00EB1FBA" w:rsidP="00ED7F8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B1FBA" w:rsidRDefault="00EB1FBA" w:rsidP="00ED7F8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B1FBA" w:rsidRDefault="00EB1FBA" w:rsidP="00ED7F8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B1FBA" w:rsidRDefault="00EB1FBA" w:rsidP="00ED7F8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B1FBA" w:rsidRDefault="00EB1FBA" w:rsidP="00ED7F8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B1FBA" w:rsidRDefault="00EB1FBA" w:rsidP="00ED7F8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B1FBA" w:rsidRDefault="00EB1FBA" w:rsidP="00ED7F8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B1FBA" w:rsidRPr="0071747F" w:rsidRDefault="00EB1FBA" w:rsidP="00ED7F8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D7F86" w:rsidRPr="00466683" w:rsidRDefault="00ED7F86" w:rsidP="00ED7F86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66683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ED7F86" w:rsidRPr="00466683" w:rsidRDefault="00ED7F86" w:rsidP="00ED7F8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2773" cy="1303532"/>
            <wp:effectExtent l="0" t="0" r="3175" b="0"/>
            <wp:docPr id="1" name="Рисунок 1" descr="C:\Users\--\Desktop\Борецкая роспись\dvina_3-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-\Desktop\Борецкая роспись\dvina_3-18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788" cy="130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4303" cy="1313282"/>
            <wp:effectExtent l="0" t="0" r="9525" b="1270"/>
            <wp:docPr id="2" name="Рисунок 2" descr="C:\Users\--\Desktop\Борецкая роспись\dvina_3-1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-\Desktop\Борецкая роспись\dvina_3-18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243" cy="131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8537" cy="1308537"/>
            <wp:effectExtent l="0" t="0" r="6350" b="6350"/>
            <wp:docPr id="3" name="Рисунок 3" descr="C:\Users\--\Desktop\Борецкая роспись\dvina_3-1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-\Desktop\Борецкая роспись\dvina_3-18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477" cy="130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2773" cy="1282014"/>
            <wp:effectExtent l="0" t="0" r="3175" b="0"/>
            <wp:docPr id="4" name="Рисунок 4" descr="C:\Users\--\Desktop\Борецкая роспись\dvina_3-1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-\Desktop\Борецкая роспись\dvina_3-18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713" cy="128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8538" cy="1319428"/>
            <wp:effectExtent l="0" t="0" r="6350" b="0"/>
            <wp:docPr id="5" name="Рисунок 5" descr="C:\Users\--\Desktop\Борецкая роспись\dvina_3-1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-\Desktop\Борецкая роспись\dvina_3-18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53" cy="131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3510" cy="1292662"/>
            <wp:effectExtent l="0" t="0" r="0" b="3175"/>
            <wp:docPr id="6" name="Рисунок 6" descr="C:\Users\--\Desktop\Борецкая роспись\dvina_3-1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--\Desktop\Борецкая роспись\dvina_3-18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450" cy="129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7738" cy="1308538"/>
            <wp:effectExtent l="0" t="0" r="0" b="6350"/>
            <wp:docPr id="7" name="Рисунок 7" descr="C:\Users\--\Desktop\Борецкая роспись\dvina_3-18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--\Desktop\Борецкая роспись\dvina_3-18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53" cy="130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8538" cy="1308538"/>
            <wp:effectExtent l="0" t="0" r="6350" b="6350"/>
            <wp:docPr id="8" name="Рисунок 8" descr="C:\Users\--\Desktop\Борецкая роспись\dvina_3-1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--\Desktop\Борецкая роспись\dvina_3-18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402" cy="130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F86" w:rsidRPr="00466683" w:rsidRDefault="00ED7F86" w:rsidP="00ED7F8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>Рис.1 Розетки в Борецкой росписи</w:t>
      </w:r>
    </w:p>
    <w:p w:rsidR="00ED7F86" w:rsidRPr="00466683" w:rsidRDefault="00ED7F86" w:rsidP="00ED7F8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8919" cy="3657600"/>
            <wp:effectExtent l="0" t="0" r="0" b="0"/>
            <wp:docPr id="9" name="Рисунок 9" descr="C:\Users\--\Desktop\Борецкая роспись\dvina_3-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--\Desktop\Борецкая роспись\dvina_3-19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611" cy="365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0068" cy="3687422"/>
            <wp:effectExtent l="0" t="0" r="6985" b="8890"/>
            <wp:docPr id="10" name="Рисунок 10" descr="C:\Users\--\Desktop\Борецкая роспись\dvina_3-1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--\Desktop\Борецкая роспись\dvina_3-19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61" cy="369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F86" w:rsidRPr="00466683" w:rsidRDefault="00ED7F86" w:rsidP="00ED7F8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>Рис.2                                                     Рис.3</w:t>
      </w:r>
    </w:p>
    <w:p w:rsidR="00ED7F86" w:rsidRPr="00466683" w:rsidRDefault="00ED7F86" w:rsidP="00ED7F8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>Трава, листья кусты в                        Листья, кусты и цветы в</w:t>
      </w:r>
    </w:p>
    <w:p w:rsidR="00ED7F86" w:rsidRPr="00466683" w:rsidRDefault="00ED7F86" w:rsidP="00ED7F8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 xml:space="preserve"> Борецкой росписи                             Борецкой росписи</w:t>
      </w:r>
    </w:p>
    <w:p w:rsidR="00ED7F86" w:rsidRPr="00466683" w:rsidRDefault="00ED7F86" w:rsidP="00ED7F8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D7F86" w:rsidRPr="00466683" w:rsidRDefault="00ED7F86" w:rsidP="00ED7F8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5970" cy="1314609"/>
            <wp:effectExtent l="0" t="0" r="8890" b="0"/>
            <wp:docPr id="11" name="Рисунок 11" descr="C:\Users\--\Desktop\Борецкая роспись\dvina_3-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--\Desktop\Борецкая роспись\dvina_3-20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044" cy="132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271" cy="1378424"/>
            <wp:effectExtent l="0" t="0" r="1270" b="0"/>
            <wp:docPr id="12" name="Рисунок 12" descr="C:\Users\--\Desktop\Борецкая роспись\dvina_3-2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--\Desktop\Борецкая роспись\dvina_3-20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171" cy="139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256" cy="1378424"/>
            <wp:effectExtent l="0" t="0" r="1270" b="0"/>
            <wp:docPr id="13" name="Рисунок 13" descr="C:\Users\--\Desktop\Борецкая роспись\dvina_3-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--\Desktop\Борецкая роспись\dvina_3-20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398" cy="137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F86" w:rsidRPr="00466683" w:rsidRDefault="00ED7F86" w:rsidP="00ED7F8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 xml:space="preserve">Рис. 4 Древа жизни в Борецкой росписи </w:t>
      </w:r>
    </w:p>
    <w:p w:rsidR="00515839" w:rsidRPr="00466683" w:rsidRDefault="00515839" w:rsidP="00ED7F8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D7F86" w:rsidRPr="00466683" w:rsidRDefault="00ED7F86" w:rsidP="00ED7F8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131" cy="2324273"/>
            <wp:effectExtent l="0" t="0" r="635" b="0"/>
            <wp:docPr id="14" name="Рисунок 14" descr="C:\Users\--\Desktop\7844f7b69a9db8a1ea80eb10a1ow--russkij-stil-dekorativnoe-pan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--\Desktop\7844f7b69a9db8a1ea80eb10a1ow--russkij-stil-dekorativnoe-pann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36" cy="23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839" w:rsidRPr="00466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1881" cy="2345095"/>
            <wp:effectExtent l="0" t="0" r="0" b="0"/>
            <wp:docPr id="15" name="Рисунок 15" descr="C:\Users\--\Desktop\Борецкая роспись\dvina_3-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--\Desktop\Борецкая роспись\dvina_3-21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52" cy="235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F86" w:rsidRPr="00466683" w:rsidRDefault="00ED7F86" w:rsidP="00ED7F8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 xml:space="preserve">Рис.5 Птица Сирин </w:t>
      </w:r>
      <w:r w:rsidR="00515839" w:rsidRPr="00466683">
        <w:rPr>
          <w:rFonts w:ascii="Times New Roman" w:hAnsi="Times New Roman" w:cs="Times New Roman"/>
          <w:sz w:val="28"/>
          <w:szCs w:val="28"/>
        </w:rPr>
        <w:t xml:space="preserve">                                       Рис.6 Птицы в борецкой росписи                   </w:t>
      </w:r>
    </w:p>
    <w:p w:rsidR="00ED7F86" w:rsidRPr="00466683" w:rsidRDefault="00ED7F86" w:rsidP="00ED7F8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1439" cy="2415654"/>
            <wp:effectExtent l="0" t="0" r="8255" b="3810"/>
            <wp:docPr id="16" name="Рисунок 16" descr="C:\Users\--\Desktop\6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--\Desktop\6_image0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95" cy="243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6030" cy="2426473"/>
            <wp:effectExtent l="0" t="0" r="0" b="0"/>
            <wp:docPr id="17" name="Рисунок 17" descr="C:\Users\--\Desktop\16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--\Desktop\16_image00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10" cy="244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F86" w:rsidRPr="00466683" w:rsidRDefault="00ED7F86" w:rsidP="00ED7F8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 xml:space="preserve">Рис.7 Олень в Борецкой росписи Рис.8 Кони в Борецкой росписи </w:t>
      </w:r>
    </w:p>
    <w:p w:rsidR="00ED7F86" w:rsidRPr="00466683" w:rsidRDefault="00ED7F86" w:rsidP="00ED7F8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D7F86" w:rsidRPr="00466683" w:rsidRDefault="00ED7F86" w:rsidP="00ED7F8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5966" cy="2161309"/>
            <wp:effectExtent l="0" t="0" r="7620" b="0"/>
            <wp:docPr id="18" name="Рисунок 18" descr="C:\Users\--\Desktop\ffef0beb5e862c4c44e29fd820ea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--\Desktop\ffef0beb5e862c4c44e29fd820ea178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966" cy="216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8831" cy="2175221"/>
            <wp:effectExtent l="0" t="0" r="3175" b="0"/>
            <wp:docPr id="19" name="Рисунок 19" descr="C:\Users\--\Desktop\03e475bba5e05a3efbf8ff89136ec6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--\Desktop\03e475bba5e05a3efbf8ff89136ec6db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231" cy="218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F86" w:rsidRPr="00466683" w:rsidRDefault="00ED7F86" w:rsidP="00ED7F8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>Рис.9 Лев в Борецкой росписи    Рис.10 Лев в Борецкой росписи</w:t>
      </w:r>
    </w:p>
    <w:p w:rsidR="00ED7F86" w:rsidRPr="00466683" w:rsidRDefault="00ED7F86" w:rsidP="00ED7F8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767" cy="2127045"/>
            <wp:effectExtent l="0" t="0" r="0" b="6985"/>
            <wp:docPr id="20" name="Рисунок 20" descr="C:\Users\--\Desktop\ab9acc174a87bc25f5b68a1cd72ecb29--russian-folk-art-russian-s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--\Desktop\ab9acc174a87bc25f5b68a1cd72ecb29--russian-folk-art-russian-styl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473" cy="212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4585" cy="2128554"/>
            <wp:effectExtent l="0" t="0" r="4445" b="5080"/>
            <wp:docPr id="21" name="Рисунок 21" descr="C:\Users\--\Desktop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--\Desktop\image00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39" cy="216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F86" w:rsidRPr="00466683" w:rsidRDefault="00ED7F86" w:rsidP="00ED7F8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>Рис.11</w:t>
      </w:r>
      <w:r w:rsidR="00515839" w:rsidRPr="00466683">
        <w:rPr>
          <w:rFonts w:ascii="Times New Roman" w:hAnsi="Times New Roman" w:cs="Times New Roman"/>
          <w:sz w:val="28"/>
          <w:szCs w:val="28"/>
        </w:rPr>
        <w:t xml:space="preserve">Лев в Борецкой росписи                              </w:t>
      </w:r>
      <w:r w:rsidRPr="00466683">
        <w:rPr>
          <w:rFonts w:ascii="Times New Roman" w:hAnsi="Times New Roman" w:cs="Times New Roman"/>
          <w:sz w:val="28"/>
          <w:szCs w:val="28"/>
        </w:rPr>
        <w:t>Р</w:t>
      </w:r>
      <w:r w:rsidR="00515839" w:rsidRPr="00466683">
        <w:rPr>
          <w:rFonts w:ascii="Times New Roman" w:hAnsi="Times New Roman" w:cs="Times New Roman"/>
          <w:sz w:val="28"/>
          <w:szCs w:val="28"/>
        </w:rPr>
        <w:t xml:space="preserve">ис.12 </w:t>
      </w:r>
      <w:r w:rsidRPr="00466683">
        <w:rPr>
          <w:rFonts w:ascii="Times New Roman" w:hAnsi="Times New Roman" w:cs="Times New Roman"/>
          <w:sz w:val="28"/>
          <w:szCs w:val="28"/>
        </w:rPr>
        <w:t xml:space="preserve">Лев и единорог </w:t>
      </w:r>
    </w:p>
    <w:p w:rsidR="00515839" w:rsidRPr="00466683" w:rsidRDefault="00515839" w:rsidP="005158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33296" cy="2333296"/>
            <wp:effectExtent l="0" t="0" r="0" b="0"/>
            <wp:docPr id="22" name="Рисунок 22" descr="C:\Users\--\Desktop\ДИПЛОМ АНЯ\Спец.фото + презентация\20191004_21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-\Desktop\ДИПЛОМ АНЯ\Спец.фото + презентация\20191004_2107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248" cy="233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6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17531" cy="2317531"/>
            <wp:effectExtent l="0" t="0" r="6985" b="6985"/>
            <wp:docPr id="23" name="Рисунок 23" descr="C:\Users\--\Desktop\ДИПЛОМ АНЯ\Спец.фото + презентация\20191010_0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-\Desktop\ДИПЛОМ АНЯ\Спец.фото + презентация\20191010_0000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481" cy="231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839" w:rsidRPr="00466683" w:rsidRDefault="00515839" w:rsidP="005158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 xml:space="preserve">       Рис.13 Эскиз изделия                                         Рис.14 Столешница </w:t>
      </w:r>
    </w:p>
    <w:p w:rsidR="002A39CB" w:rsidRPr="00466683" w:rsidRDefault="00515839" w:rsidP="005158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65528" cy="2265528"/>
            <wp:effectExtent l="0" t="0" r="1905" b="1905"/>
            <wp:docPr id="24" name="Рисунок 24" descr="C:\Users\--\Desktop\ДИПЛОМ АНЯ\Спец.фото + презентация\20191010_16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-\Desktop\ДИПЛОМ АНЯ\Спец.фото + презентация\20191010_16325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59" cy="227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6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2950" cy="2265388"/>
            <wp:effectExtent l="0" t="0" r="0" b="1905"/>
            <wp:docPr id="25" name="Рисунок 25" descr="C:\Users\--\Desktop\ДИПЛОМ АНЯ\Спец.фото + презентация\20191105_21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-\Desktop\ДИПЛОМ АНЯ\Спец.фото + презентация\20191105_2125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45" cy="228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839" w:rsidRPr="00466683" w:rsidRDefault="00515839" w:rsidP="005158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 xml:space="preserve">Рис.15 </w:t>
      </w:r>
      <w:r w:rsidR="0076742D" w:rsidRPr="00466683">
        <w:rPr>
          <w:rFonts w:ascii="Times New Roman" w:hAnsi="Times New Roman" w:cs="Times New Roman"/>
          <w:sz w:val="28"/>
          <w:szCs w:val="28"/>
        </w:rPr>
        <w:t>З</w:t>
      </w:r>
      <w:r w:rsidRPr="00466683">
        <w:rPr>
          <w:rFonts w:ascii="Times New Roman" w:hAnsi="Times New Roman" w:cs="Times New Roman"/>
          <w:sz w:val="28"/>
          <w:szCs w:val="28"/>
        </w:rPr>
        <w:t xml:space="preserve">агрунтованная столешница          Рис.16 </w:t>
      </w:r>
      <w:r w:rsidR="0076742D" w:rsidRPr="00466683">
        <w:rPr>
          <w:rFonts w:ascii="Times New Roman" w:hAnsi="Times New Roman" w:cs="Times New Roman"/>
          <w:sz w:val="28"/>
          <w:szCs w:val="28"/>
        </w:rPr>
        <w:t>Н</w:t>
      </w:r>
      <w:r w:rsidRPr="00466683">
        <w:rPr>
          <w:rFonts w:ascii="Times New Roman" w:hAnsi="Times New Roman" w:cs="Times New Roman"/>
          <w:sz w:val="28"/>
          <w:szCs w:val="28"/>
        </w:rPr>
        <w:t>анесение основных линий</w:t>
      </w:r>
    </w:p>
    <w:p w:rsidR="002A39CB" w:rsidRPr="00466683" w:rsidRDefault="00515839" w:rsidP="005158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97540" cy="2497540"/>
            <wp:effectExtent l="0" t="0" r="0" b="0"/>
            <wp:docPr id="26" name="Рисунок 26" descr="C:\Users\--\Desktop\ДИПЛОМ АНЯ\Спец.фото + презентация\20191111_01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-\Desktop\ДИПЛОМ АНЯ\Спец.фото + презентация\20191111_01512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749" cy="250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6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3892" cy="2483892"/>
            <wp:effectExtent l="0" t="0" r="0" b="0"/>
            <wp:docPr id="27" name="Рисунок 27" descr="C:\Users\--\Desktop\ДИПЛОМ АНЯ\Спец.фото + презентация\20200110_16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-\Desktop\ДИПЛОМ АНЯ\Спец.фото + презентация\20200110_1644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724" cy="249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839" w:rsidRPr="00466683" w:rsidRDefault="00515839" w:rsidP="005158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 xml:space="preserve"> Рис.17</w:t>
      </w:r>
      <w:r w:rsidR="0076742D" w:rsidRPr="00466683">
        <w:rPr>
          <w:rFonts w:ascii="Times New Roman" w:hAnsi="Times New Roman" w:cs="Times New Roman"/>
          <w:sz w:val="28"/>
          <w:szCs w:val="28"/>
        </w:rPr>
        <w:t xml:space="preserve"> З</w:t>
      </w:r>
      <w:r w:rsidRPr="00466683">
        <w:rPr>
          <w:rFonts w:ascii="Times New Roman" w:hAnsi="Times New Roman" w:cs="Times New Roman"/>
          <w:sz w:val="28"/>
          <w:szCs w:val="28"/>
        </w:rPr>
        <w:t xml:space="preserve">аливка цветом      Рис.18 </w:t>
      </w:r>
      <w:r w:rsidR="0076742D" w:rsidRPr="00466683">
        <w:rPr>
          <w:rFonts w:ascii="Times New Roman" w:hAnsi="Times New Roman" w:cs="Times New Roman"/>
          <w:sz w:val="28"/>
          <w:szCs w:val="28"/>
        </w:rPr>
        <w:t>П</w:t>
      </w:r>
      <w:r w:rsidRPr="00466683">
        <w:rPr>
          <w:rFonts w:ascii="Times New Roman" w:hAnsi="Times New Roman" w:cs="Times New Roman"/>
          <w:sz w:val="28"/>
          <w:szCs w:val="28"/>
        </w:rPr>
        <w:t>еренос и заливка основных элементов</w:t>
      </w:r>
    </w:p>
    <w:p w:rsidR="00515839" w:rsidRPr="00466683" w:rsidRDefault="00515839" w:rsidP="005158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3893" cy="2483893"/>
            <wp:effectExtent l="0" t="0" r="0" b="0"/>
            <wp:docPr id="28" name="Рисунок 28" descr="C:\Users\--\Desktop\ДИПЛОМ АНЯ\Спец.фото + презентация\20200304_20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-\Desktop\ДИПЛОМ АНЯ\Спец.фото + презентация\20200304_2007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89" cy="249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6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97540" cy="2497540"/>
            <wp:effectExtent l="0" t="0" r="0" b="0"/>
            <wp:docPr id="29" name="Рисунок 29" descr="C:\Users\--\Desktop\ДИПЛОМ АНЯ\Спец.фото + презентация\20200506_13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--\Desktop\ДИПЛОМ АНЯ\Спец.фото + презентация\20200506_13401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89" cy="251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839" w:rsidRPr="00466683" w:rsidRDefault="0076742D" w:rsidP="005158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>Рис.19 Обводка основных элементов            Рис.20 Итоговая работа</w:t>
      </w:r>
    </w:p>
    <w:p w:rsidR="002A39CB" w:rsidRPr="00466683" w:rsidRDefault="0076742D" w:rsidP="005158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34520" cy="3234520"/>
            <wp:effectExtent l="0" t="0" r="4445" b="4445"/>
            <wp:docPr id="40" name="Рисунок 40" descr="C:\Users\--\Desktop\ДИПЛОМ АНЯ\Спец.фото + презентация\20200519_20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--\Desktop\ДИПЛОМ АНЯ\Спец.фото + презентация\20200519_2020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3858" cy="323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6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34477" cy="2425777"/>
            <wp:effectExtent l="4128" t="0" r="8572" b="8573"/>
            <wp:docPr id="41" name="Рисунок 41" descr="C:\Users\--\Desktop\ДИПЛОМ АНЯ\Спец.фото + презентация\20200519_20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--\Desktop\ДИПЛОМ АНЯ\Спец.фото + презентация\20200519_20202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6881" cy="24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07" w:rsidRPr="00466683" w:rsidRDefault="0076742D" w:rsidP="002A39C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>Рис.21 Ножка столешницы. Грунтовка              Рис.22 Начало работы</w:t>
      </w:r>
    </w:p>
    <w:p w:rsidR="002A39CB" w:rsidRPr="00466683" w:rsidRDefault="005C1C07" w:rsidP="002A39C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82856" cy="2881081"/>
            <wp:effectExtent l="0" t="6350" r="1905" b="1905"/>
            <wp:docPr id="42" name="Рисунок 42" descr="C:\Users\--\Desktop\ДИПЛОМ АНЯ\Спец.фото + презентация\20200522_16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--\Desktop\ДИПЛОМ АНЯ\Спец.фото + презентация\20200522_165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25" r="6902"/>
                    <a:stretch/>
                  </pic:blipFill>
                  <pic:spPr bwMode="auto">
                    <a:xfrm rot="5400000">
                      <a:off x="0" y="0"/>
                      <a:ext cx="4579472" cy="287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666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74532" cy="2958203"/>
            <wp:effectExtent l="0" t="1270" r="0" b="0"/>
            <wp:docPr id="43" name="Рисунок 43" descr="C:\Users\--\Desktop\ДИПЛОМ АНЯ\Спец.фото + презентация\20200523_18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--\Desktop\ДИПЛОМ АНЯ\Спец.фото + презентация\20200523_184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500" b="10750"/>
                    <a:stretch/>
                  </pic:blipFill>
                  <pic:spPr bwMode="auto">
                    <a:xfrm rot="5400000">
                      <a:off x="0" y="0"/>
                      <a:ext cx="4188948" cy="296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39CB" w:rsidRPr="00466683" w:rsidRDefault="0076742D" w:rsidP="002A39C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 xml:space="preserve">Рис.23 Прокрытие цветом                         Рис.24 Итоговая работа  </w:t>
      </w:r>
    </w:p>
    <w:p w:rsidR="0076742D" w:rsidRPr="00466683" w:rsidRDefault="002A39CB" w:rsidP="002A39C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38430" cy="2214528"/>
            <wp:effectExtent l="0" t="0" r="0" b="0"/>
            <wp:docPr id="30" name="Рисунок 30" descr="C:\Users\--\Desktop\ДИПЛОМ АНЯ\Спец.фото + презентация\20191010_16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--\Desktop\ДИПЛОМ АНЯ\Спец.фото + презентация\20191010_163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208" r="24258" b="8355"/>
                    <a:stretch/>
                  </pic:blipFill>
                  <pic:spPr bwMode="auto">
                    <a:xfrm>
                      <a:off x="0" y="0"/>
                      <a:ext cx="2141403" cy="221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666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83654" cy="2209435"/>
            <wp:effectExtent l="0" t="0" r="2540" b="635"/>
            <wp:docPr id="31" name="Рисунок 31" descr="C:\Users\--\Desktop\ДИПЛОМ АНЯ\Спец.фото + презентация\20200116_13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--\Desktop\ДИПЛОМ АНЯ\Спец.фото + презентация\20200116_135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075" b="7316"/>
                    <a:stretch/>
                  </pic:blipFill>
                  <pic:spPr bwMode="auto">
                    <a:xfrm>
                      <a:off x="0" y="0"/>
                      <a:ext cx="2287206" cy="221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742D" w:rsidRPr="00466683" w:rsidRDefault="0076742D" w:rsidP="002A39C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 xml:space="preserve">     Рис.25 Грунтованные табуретки                     Рис.26 Заливка цветом</w:t>
      </w:r>
    </w:p>
    <w:p w:rsidR="00BA3847" w:rsidRPr="00466683" w:rsidRDefault="0076742D" w:rsidP="002A39C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3892" cy="2483892"/>
            <wp:effectExtent l="0" t="0" r="0" b="0"/>
            <wp:docPr id="32" name="Рисунок 32" descr="C:\Users\--\Desktop\ДИПЛОМ АНЯ\Спец.фото + презентация\20200302_15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--\Desktop\ДИПЛОМ АНЯ\Спец.фото + презентация\20200302_15390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738" cy="248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6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3893" cy="2483893"/>
            <wp:effectExtent l="0" t="0" r="0" b="0"/>
            <wp:docPr id="33" name="Рисунок 33" descr="C:\Users\--\Desktop\ДИПЛОМ АНЯ\Спец.фото + презентация\20200324_17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--\Desktop\ДИПЛОМ АНЯ\Спец.фото + презентация\20200324_17013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060" cy="248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42D" w:rsidRPr="00466683" w:rsidRDefault="0076742D" w:rsidP="002A39C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>Рис.27</w:t>
      </w:r>
      <w:r w:rsidR="00BA3847" w:rsidRPr="00466683">
        <w:rPr>
          <w:rFonts w:ascii="Times New Roman" w:hAnsi="Times New Roman" w:cs="Times New Roman"/>
          <w:sz w:val="28"/>
          <w:szCs w:val="28"/>
        </w:rPr>
        <w:t xml:space="preserve"> Перевод основных элементов</w:t>
      </w:r>
      <w:r w:rsidRPr="00466683">
        <w:rPr>
          <w:rFonts w:ascii="Times New Roman" w:hAnsi="Times New Roman" w:cs="Times New Roman"/>
          <w:sz w:val="28"/>
          <w:szCs w:val="28"/>
        </w:rPr>
        <w:t>Рис.28</w:t>
      </w:r>
      <w:r w:rsidR="00BA3847" w:rsidRPr="00466683">
        <w:rPr>
          <w:rFonts w:ascii="Times New Roman" w:hAnsi="Times New Roman" w:cs="Times New Roman"/>
          <w:sz w:val="28"/>
          <w:szCs w:val="28"/>
        </w:rPr>
        <w:t xml:space="preserve"> Заливка основных элементов</w:t>
      </w:r>
    </w:p>
    <w:p w:rsidR="002A39CB" w:rsidRPr="00466683" w:rsidRDefault="002A39CB" w:rsidP="002A39C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38484" cy="2538484"/>
            <wp:effectExtent l="0" t="0" r="0" b="0"/>
            <wp:docPr id="34" name="Рисунок 34" descr="C:\Users\--\Desktop\ДИПЛОМ АНЯ\Спец.фото + презентация\20200407_11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--\Desktop\ДИПЛОМ АНЯ\Спец.фото + презентация\20200407_11152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514" cy="253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C07" w:rsidRPr="004666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2131" cy="2552131"/>
            <wp:effectExtent l="0" t="0" r="635" b="635"/>
            <wp:docPr id="37" name="Рисунок 37" descr="C:\Users\--\Desktop\ДИПЛОМ АНЯ\Спец.фото + презентация\20200407_11170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--\Desktop\ДИПЛОМ АНЯ\Спец.фото + презентация\20200407_111708_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24" cy="255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42D" w:rsidRPr="00466683" w:rsidRDefault="0076742D" w:rsidP="002A39C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>Рис.29</w:t>
      </w:r>
      <w:r w:rsidR="00BA3847" w:rsidRPr="00466683">
        <w:rPr>
          <w:rFonts w:ascii="Times New Roman" w:hAnsi="Times New Roman" w:cs="Times New Roman"/>
          <w:sz w:val="28"/>
          <w:szCs w:val="28"/>
        </w:rPr>
        <w:t xml:space="preserve"> Итог работы</w:t>
      </w:r>
      <w:r w:rsidRPr="00466683">
        <w:rPr>
          <w:rFonts w:ascii="Times New Roman" w:hAnsi="Times New Roman" w:cs="Times New Roman"/>
          <w:sz w:val="28"/>
          <w:szCs w:val="28"/>
        </w:rPr>
        <w:t>Рис.30</w:t>
      </w:r>
      <w:r w:rsidR="00BA3847" w:rsidRPr="00466683">
        <w:rPr>
          <w:rFonts w:ascii="Times New Roman" w:hAnsi="Times New Roman" w:cs="Times New Roman"/>
          <w:sz w:val="28"/>
          <w:szCs w:val="28"/>
        </w:rPr>
        <w:t xml:space="preserve"> Прокрытие задней стороны табуретки  </w:t>
      </w:r>
    </w:p>
    <w:p w:rsidR="00BA3847" w:rsidRPr="00466683" w:rsidRDefault="002A39CB" w:rsidP="005158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7579" cy="2887579"/>
            <wp:effectExtent l="0" t="0" r="8255" b="8255"/>
            <wp:docPr id="38" name="Рисунок 38" descr="C:\Users\--\Desktop\ДИПЛОМ АНЯ\Спец.фото + презентация\20200408_21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--\Desktop\ДИПЛОМ АНЯ\Спец.фото + презентация\20200408_21290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14" cy="288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6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9453" cy="2839453"/>
            <wp:effectExtent l="0" t="0" r="0" b="0"/>
            <wp:docPr id="39" name="Рисунок 39" descr="C:\Users\--\Desktop\ДИПЛОМ АНЯ\Спец.фото + презентация\20200409_02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--\Desktop\ДИПЛОМ АНЯ\Спец.фото + презентация\20200409_02475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18" cy="283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847" w:rsidRPr="00466683" w:rsidRDefault="00BA3847" w:rsidP="00BA38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>Рис.31Грунтовка и заливка цветом     Рис.32 Заливка цветом ножек табуреток</w:t>
      </w:r>
    </w:p>
    <w:p w:rsidR="00BA3847" w:rsidRPr="00466683" w:rsidRDefault="00BA3847" w:rsidP="00BA38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 xml:space="preserve">           ножек табуреток</w:t>
      </w:r>
    </w:p>
    <w:p w:rsidR="002A39CB" w:rsidRPr="00466683" w:rsidRDefault="005C1C07" w:rsidP="005158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9678" cy="4364840"/>
            <wp:effectExtent l="0" t="0" r="0" b="0"/>
            <wp:docPr id="35" name="Рисунок 35" descr="C:\Users\--\Desktop\ДИПЛОМ АНЯ\Спец.фото + презентация\20200411_15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--\Desktop\ДИПЛОМ АНЯ\Спец.фото + презентация\20200411_15082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303" cy="435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6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56545" cy="4347975"/>
            <wp:effectExtent l="0" t="0" r="0" b="0"/>
            <wp:docPr id="36" name="Рисунок 36" descr="C:\Users\--\Desktop\ДИПЛОМ АНЯ\Спец.фото + презентация\20200507_14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--\Desktop\ДИПЛОМ АНЯ\Спец.фото + презентация\20200507_142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50" t="10250" r="62500" b="30500"/>
                    <a:stretch/>
                  </pic:blipFill>
                  <pic:spPr bwMode="auto">
                    <a:xfrm>
                      <a:off x="0" y="0"/>
                      <a:ext cx="2262660" cy="435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A3847" w:rsidRPr="00466683" w:rsidRDefault="00BA3847" w:rsidP="005158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sz w:val="28"/>
          <w:szCs w:val="28"/>
        </w:rPr>
        <w:t>Рис.33 Заливка цветом основных элементов     Рис.34 Итог работы</w:t>
      </w:r>
    </w:p>
    <w:p w:rsidR="000F2A50" w:rsidRPr="00466683" w:rsidRDefault="000F2A50" w:rsidP="005158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33296" cy="2333296"/>
            <wp:effectExtent l="0" t="0" r="0" b="0"/>
            <wp:docPr id="46" name="Рисунок 46" descr="C:\Users\--\Desktop\ДИПЛОМ АНЯ\Yj2TAChpv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-\Desktop\ДИПЛОМ АНЯ\Yj2TAChpvzg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504" cy="233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6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80593" cy="2380593"/>
            <wp:effectExtent l="0" t="0" r="1270" b="1270"/>
            <wp:docPr id="48" name="Рисунок 48" descr="C:\Users\--\Desktop\ДИПЛОМ АНЯ\S9ByRc49_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-\Desktop\ДИПЛОМ АНЯ\S9ByRc49_NY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64" cy="237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50" w:rsidRPr="00466683" w:rsidRDefault="00EB1FBA" w:rsidP="005158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Рис.35 детские работы                   Рис.36 детские работы </w:t>
      </w:r>
    </w:p>
    <w:p w:rsidR="000A7BDD" w:rsidRPr="00466683" w:rsidRDefault="000A7BDD" w:rsidP="005158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96358" cy="2396358"/>
            <wp:effectExtent l="0" t="0" r="4445" b="4445"/>
            <wp:docPr id="45" name="Рисунок 45" descr="C:\Users\--\Desktop\ДИПЛОМ АНЯ\qzJEcVNHG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-\Desktop\ДИПЛОМ АНЯ\qzJEcVNHGoE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17" cy="239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A50" w:rsidRPr="004666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96359" cy="2396359"/>
            <wp:effectExtent l="0" t="0" r="4445" b="4445"/>
            <wp:docPr id="47" name="Рисунок 47" descr="C:\Users\--\Desktop\ДИПЛОМ АНЯ\apQWqBH9T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-\Desktop\ДИПЛОМ АНЯ\apQWqBH9TbA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18" cy="239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50" w:rsidRPr="00466683" w:rsidRDefault="00EB1FBA" w:rsidP="000F2A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Рис.37 детские работы                   Рис.38 детские работы </w:t>
      </w:r>
    </w:p>
    <w:p w:rsidR="000F2A50" w:rsidRPr="00466683" w:rsidRDefault="000F2A50" w:rsidP="000F2A5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0593" cy="2380593"/>
            <wp:effectExtent l="0" t="0" r="1270" b="1270"/>
            <wp:docPr id="44" name="Рисунок 44" descr="C:\Users\--\Desktop\ДИПЛОМ АНЯ\8myMKBMv4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-\Desktop\ДИПЛОМ АНЯ\8myMKBMv4ds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65" cy="23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50" w:rsidRPr="00466683" w:rsidRDefault="00EB1FBA" w:rsidP="000F2A5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Рис.39 детские работы </w:t>
      </w:r>
    </w:p>
    <w:p w:rsidR="000F2A50" w:rsidRPr="00466683" w:rsidRDefault="000F2A50" w:rsidP="005158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91145" cy="2524836"/>
            <wp:effectExtent l="0" t="0" r="0" b="8890"/>
            <wp:docPr id="49" name="Рисунок 49" descr="C:\Users\--\Desktop\ДИПЛОМ АНЯ\Y9pA3_PfE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-\Desktop\ДИПЛОМ АНЯ\Y9pA3_PfElY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05" cy="252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6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01368" cy="2538484"/>
            <wp:effectExtent l="0" t="0" r="3810" b="0"/>
            <wp:docPr id="53" name="Рисунок 53" descr="C:\Users\--\Desktop\ДИПЛОМ АНЯ\rCLo-FGE_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--\Desktop\ДИПЛОМ АНЯ\rCLo-FGE_hk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318" cy="253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BDD" w:rsidRPr="00466683" w:rsidRDefault="00EB1FBA" w:rsidP="000F2A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Рис.40 детские работы                      </w:t>
      </w:r>
      <w:r w:rsidR="000F2A50" w:rsidRPr="00466683">
        <w:rPr>
          <w:rFonts w:ascii="Times New Roman" w:hAnsi="Times New Roman" w:cs="Times New Roman"/>
          <w:sz w:val="28"/>
          <w:szCs w:val="28"/>
        </w:rPr>
        <w:t>Рис.41 детские р</w:t>
      </w:r>
      <w:r>
        <w:rPr>
          <w:rFonts w:ascii="Times New Roman" w:hAnsi="Times New Roman" w:cs="Times New Roman"/>
          <w:sz w:val="28"/>
          <w:szCs w:val="28"/>
        </w:rPr>
        <w:t xml:space="preserve">аботы </w:t>
      </w:r>
    </w:p>
    <w:p w:rsidR="000F2A50" w:rsidRPr="00466683" w:rsidRDefault="000F2A50" w:rsidP="005158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66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97039" cy="2532705"/>
            <wp:effectExtent l="0" t="0" r="8255" b="1270"/>
            <wp:docPr id="50" name="Рисунок 50" descr="C:\Users\--\Desktop\ДИПЛОМ АНЯ\C6ymD_AVp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-\Desktop\ДИПЛОМ АНЯ\C6ymD_AVpzI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09" cy="257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6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97039" cy="2532704"/>
            <wp:effectExtent l="0" t="0" r="8255" b="1270"/>
            <wp:docPr id="51" name="Рисунок 51" descr="C:\Users\--\Desktop\ДИПЛОМ АНЯ\Lupgf0pUD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--\Desktop\ДИПЛОМ АНЯ\Lupgf0pUDPc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827" cy="254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50" w:rsidRPr="00466683" w:rsidRDefault="00EB1FBA" w:rsidP="000F2A50">
      <w:pPr>
        <w:tabs>
          <w:tab w:val="left" w:pos="709"/>
          <w:tab w:val="left" w:pos="5103"/>
          <w:tab w:val="left" w:pos="524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Рис.42 детские работы                      Рис.43 детские работы </w:t>
      </w:r>
    </w:p>
    <w:p w:rsidR="00ED41C4" w:rsidRPr="00466683" w:rsidRDefault="000F2A50" w:rsidP="005158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66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97039" cy="2532704"/>
            <wp:effectExtent l="0" t="0" r="8255" b="1270"/>
            <wp:docPr id="52" name="Рисунок 52" descr="C:\Users\--\Desktop\ДИПЛОМ АНЯ\OeR6lmOSS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--\Desktop\ДИПЛОМ АНЯ\OeR6lmOSSuw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4" cy="253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FBA">
        <w:rPr>
          <w:rFonts w:ascii="Times New Roman" w:hAnsi="Times New Roman" w:cs="Times New Roman"/>
          <w:sz w:val="28"/>
          <w:szCs w:val="28"/>
        </w:rPr>
        <w:t xml:space="preserve"> Рис.44 детские работы </w:t>
      </w:r>
    </w:p>
    <w:sectPr w:rsidR="00ED41C4" w:rsidRPr="00466683" w:rsidSect="00ED4860">
      <w:footerReference w:type="default" r:id="rId66"/>
      <w:pgSz w:w="11906" w:h="16838"/>
      <w:pgMar w:top="1134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4405" w:rsidRDefault="00854405" w:rsidP="00212E5F">
      <w:pPr>
        <w:spacing w:after="0" w:line="240" w:lineRule="auto"/>
      </w:pPr>
      <w:r>
        <w:separator/>
      </w:r>
    </w:p>
  </w:endnote>
  <w:endnote w:type="continuationSeparator" w:id="1">
    <w:p w:rsidR="00854405" w:rsidRDefault="00854405" w:rsidP="00212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22150250"/>
      <w:docPartObj>
        <w:docPartGallery w:val="Page Numbers (Bottom of Page)"/>
        <w:docPartUnique/>
      </w:docPartObj>
    </w:sdtPr>
    <w:sdtContent>
      <w:p w:rsidR="0071747F" w:rsidRDefault="00E634D6">
        <w:pPr>
          <w:pStyle w:val="ac"/>
          <w:jc w:val="center"/>
        </w:pPr>
        <w:r>
          <w:fldChar w:fldCharType="begin"/>
        </w:r>
        <w:r w:rsidR="0071747F">
          <w:instrText>PAGE   \* MERGEFORMAT</w:instrText>
        </w:r>
        <w:r>
          <w:fldChar w:fldCharType="separate"/>
        </w:r>
        <w:r w:rsidR="00E46502">
          <w:rPr>
            <w:noProof/>
          </w:rPr>
          <w:t>20</w:t>
        </w:r>
        <w:r>
          <w:fldChar w:fldCharType="end"/>
        </w:r>
      </w:p>
    </w:sdtContent>
  </w:sdt>
  <w:p w:rsidR="0071747F" w:rsidRDefault="0071747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4405" w:rsidRDefault="00854405" w:rsidP="00212E5F">
      <w:pPr>
        <w:spacing w:after="0" w:line="240" w:lineRule="auto"/>
      </w:pPr>
      <w:r>
        <w:separator/>
      </w:r>
    </w:p>
  </w:footnote>
  <w:footnote w:type="continuationSeparator" w:id="1">
    <w:p w:rsidR="00854405" w:rsidRDefault="00854405" w:rsidP="00212E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E5C76"/>
    <w:multiLevelType w:val="hybridMultilevel"/>
    <w:tmpl w:val="BBAE7764"/>
    <w:lvl w:ilvl="0" w:tplc="0419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1">
    <w:nsid w:val="07962EF9"/>
    <w:multiLevelType w:val="hybridMultilevel"/>
    <w:tmpl w:val="280A738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44B685B4">
      <w:start w:val="1"/>
      <w:numFmt w:val="decimal"/>
      <w:lvlText w:val="%2)"/>
      <w:lvlJc w:val="left"/>
      <w:pPr>
        <w:ind w:left="1582" w:hanging="4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">
    <w:nsid w:val="09117FCA"/>
    <w:multiLevelType w:val="hybridMultilevel"/>
    <w:tmpl w:val="ECA03F20"/>
    <w:lvl w:ilvl="0" w:tplc="E63C2D0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73BAE"/>
    <w:multiLevelType w:val="hybridMultilevel"/>
    <w:tmpl w:val="C8526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A200EB"/>
    <w:multiLevelType w:val="hybridMultilevel"/>
    <w:tmpl w:val="76A8A0FA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5">
    <w:nsid w:val="173B6B74"/>
    <w:multiLevelType w:val="hybridMultilevel"/>
    <w:tmpl w:val="51885D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193D66"/>
    <w:multiLevelType w:val="hybridMultilevel"/>
    <w:tmpl w:val="4DE24C98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">
    <w:nsid w:val="1BBC24EB"/>
    <w:multiLevelType w:val="hybridMultilevel"/>
    <w:tmpl w:val="F92CA522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1BF4238A"/>
    <w:multiLevelType w:val="hybridMultilevel"/>
    <w:tmpl w:val="14A440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F32503"/>
    <w:multiLevelType w:val="hybridMultilevel"/>
    <w:tmpl w:val="471EA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5C56ED"/>
    <w:multiLevelType w:val="hybridMultilevel"/>
    <w:tmpl w:val="1424E848"/>
    <w:lvl w:ilvl="0" w:tplc="0419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11">
    <w:nsid w:val="1E7F2149"/>
    <w:multiLevelType w:val="hybridMultilevel"/>
    <w:tmpl w:val="36326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2F5348"/>
    <w:multiLevelType w:val="hybridMultilevel"/>
    <w:tmpl w:val="23A0036E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3">
    <w:nsid w:val="240C0F1F"/>
    <w:multiLevelType w:val="hybridMultilevel"/>
    <w:tmpl w:val="2D3A8FFE"/>
    <w:lvl w:ilvl="0" w:tplc="989AB69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630260"/>
    <w:multiLevelType w:val="hybridMultilevel"/>
    <w:tmpl w:val="DC8678F6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5">
    <w:nsid w:val="35F120EE"/>
    <w:multiLevelType w:val="hybridMultilevel"/>
    <w:tmpl w:val="04F6A022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6">
    <w:nsid w:val="3D3D0355"/>
    <w:multiLevelType w:val="hybridMultilevel"/>
    <w:tmpl w:val="471EA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98798D"/>
    <w:multiLevelType w:val="hybridMultilevel"/>
    <w:tmpl w:val="F7D8BB94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8">
    <w:nsid w:val="45EC430A"/>
    <w:multiLevelType w:val="hybridMultilevel"/>
    <w:tmpl w:val="C8526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9D3DCA"/>
    <w:multiLevelType w:val="hybridMultilevel"/>
    <w:tmpl w:val="76A8A0F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0">
    <w:nsid w:val="4BD44EDA"/>
    <w:multiLevelType w:val="hybridMultilevel"/>
    <w:tmpl w:val="471EA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AD6070"/>
    <w:multiLevelType w:val="hybridMultilevel"/>
    <w:tmpl w:val="CFE86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FF6B5B"/>
    <w:multiLevelType w:val="hybridMultilevel"/>
    <w:tmpl w:val="76A8A0F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3">
    <w:nsid w:val="5521150D"/>
    <w:multiLevelType w:val="hybridMultilevel"/>
    <w:tmpl w:val="7F568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AA4C4A"/>
    <w:multiLevelType w:val="hybridMultilevel"/>
    <w:tmpl w:val="C8526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2650AB"/>
    <w:multiLevelType w:val="hybridMultilevel"/>
    <w:tmpl w:val="076E6226"/>
    <w:lvl w:ilvl="0" w:tplc="04190001">
      <w:start w:val="1"/>
      <w:numFmt w:val="bullet"/>
      <w:lvlText w:val=""/>
      <w:lvlJc w:val="left"/>
      <w:pPr>
        <w:ind w:left="16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5" w:hanging="360"/>
      </w:pPr>
      <w:rPr>
        <w:rFonts w:ascii="Wingdings" w:hAnsi="Wingdings" w:hint="default"/>
      </w:rPr>
    </w:lvl>
  </w:abstractNum>
  <w:abstractNum w:abstractNumId="26">
    <w:nsid w:val="646244C5"/>
    <w:multiLevelType w:val="hybridMultilevel"/>
    <w:tmpl w:val="43906F0E"/>
    <w:lvl w:ilvl="0" w:tplc="8FA8A35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64776481"/>
    <w:multiLevelType w:val="hybridMultilevel"/>
    <w:tmpl w:val="471EA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357D14"/>
    <w:multiLevelType w:val="hybridMultilevel"/>
    <w:tmpl w:val="C8526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8D7D03"/>
    <w:multiLevelType w:val="hybridMultilevel"/>
    <w:tmpl w:val="76A8A0FA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30">
    <w:nsid w:val="6E197BBC"/>
    <w:multiLevelType w:val="hybridMultilevel"/>
    <w:tmpl w:val="E70C5B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6856D3"/>
    <w:multiLevelType w:val="hybridMultilevel"/>
    <w:tmpl w:val="471EA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7C5F6B"/>
    <w:multiLevelType w:val="hybridMultilevel"/>
    <w:tmpl w:val="E1A88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1E31D8"/>
    <w:multiLevelType w:val="hybridMultilevel"/>
    <w:tmpl w:val="C70CCFD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7A7D6C17"/>
    <w:multiLevelType w:val="hybridMultilevel"/>
    <w:tmpl w:val="26804F3A"/>
    <w:lvl w:ilvl="0" w:tplc="EF066E68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020754"/>
    <w:multiLevelType w:val="hybridMultilevel"/>
    <w:tmpl w:val="BC50C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1638DB"/>
    <w:multiLevelType w:val="hybridMultilevel"/>
    <w:tmpl w:val="76A8A0FA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37">
    <w:nsid w:val="7F4252D9"/>
    <w:multiLevelType w:val="hybridMultilevel"/>
    <w:tmpl w:val="C8526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A37522"/>
    <w:multiLevelType w:val="hybridMultilevel"/>
    <w:tmpl w:val="FAE6064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32"/>
  </w:num>
  <w:num w:numId="2">
    <w:abstractNumId w:val="35"/>
  </w:num>
  <w:num w:numId="3">
    <w:abstractNumId w:val="11"/>
  </w:num>
  <w:num w:numId="4">
    <w:abstractNumId w:val="23"/>
  </w:num>
  <w:num w:numId="5">
    <w:abstractNumId w:val="8"/>
  </w:num>
  <w:num w:numId="6">
    <w:abstractNumId w:val="2"/>
  </w:num>
  <w:num w:numId="7">
    <w:abstractNumId w:val="38"/>
  </w:num>
  <w:num w:numId="8">
    <w:abstractNumId w:val="33"/>
  </w:num>
  <w:num w:numId="9">
    <w:abstractNumId w:val="1"/>
  </w:num>
  <w:num w:numId="10">
    <w:abstractNumId w:val="12"/>
  </w:num>
  <w:num w:numId="11">
    <w:abstractNumId w:val="36"/>
  </w:num>
  <w:num w:numId="12">
    <w:abstractNumId w:val="29"/>
  </w:num>
  <w:num w:numId="13">
    <w:abstractNumId w:val="4"/>
  </w:num>
  <w:num w:numId="14">
    <w:abstractNumId w:val="22"/>
  </w:num>
  <w:num w:numId="15">
    <w:abstractNumId w:val="19"/>
  </w:num>
  <w:num w:numId="16">
    <w:abstractNumId w:val="14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3"/>
  </w:num>
  <w:num w:numId="21">
    <w:abstractNumId w:val="21"/>
  </w:num>
  <w:num w:numId="22">
    <w:abstractNumId w:val="16"/>
  </w:num>
  <w:num w:numId="23">
    <w:abstractNumId w:val="18"/>
  </w:num>
  <w:num w:numId="24">
    <w:abstractNumId w:val="13"/>
  </w:num>
  <w:num w:numId="25">
    <w:abstractNumId w:val="26"/>
  </w:num>
  <w:num w:numId="26">
    <w:abstractNumId w:val="15"/>
  </w:num>
  <w:num w:numId="27">
    <w:abstractNumId w:val="6"/>
  </w:num>
  <w:num w:numId="28">
    <w:abstractNumId w:val="7"/>
  </w:num>
  <w:num w:numId="29">
    <w:abstractNumId w:val="10"/>
  </w:num>
  <w:num w:numId="30">
    <w:abstractNumId w:val="25"/>
  </w:num>
  <w:num w:numId="31">
    <w:abstractNumId w:val="0"/>
  </w:num>
  <w:num w:numId="32">
    <w:abstractNumId w:val="17"/>
  </w:num>
  <w:num w:numId="33">
    <w:abstractNumId w:val="27"/>
  </w:num>
  <w:num w:numId="34">
    <w:abstractNumId w:val="24"/>
  </w:num>
  <w:num w:numId="35">
    <w:abstractNumId w:val="30"/>
  </w:num>
  <w:num w:numId="36">
    <w:abstractNumId w:val="5"/>
  </w:num>
  <w:num w:numId="37">
    <w:abstractNumId w:val="34"/>
  </w:num>
  <w:num w:numId="38">
    <w:abstractNumId w:val="31"/>
  </w:num>
  <w:num w:numId="39">
    <w:abstractNumId w:val="37"/>
  </w:num>
  <w:num w:numId="40">
    <w:abstractNumId w:val="20"/>
  </w:num>
  <w:num w:numId="41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631742"/>
    <w:rsid w:val="00014E96"/>
    <w:rsid w:val="00021750"/>
    <w:rsid w:val="0002269D"/>
    <w:rsid w:val="00024196"/>
    <w:rsid w:val="000335B5"/>
    <w:rsid w:val="00035F27"/>
    <w:rsid w:val="00041CCF"/>
    <w:rsid w:val="000477B0"/>
    <w:rsid w:val="0005089A"/>
    <w:rsid w:val="000541BB"/>
    <w:rsid w:val="000567E9"/>
    <w:rsid w:val="00060BBF"/>
    <w:rsid w:val="00062695"/>
    <w:rsid w:val="00072A2C"/>
    <w:rsid w:val="0008087F"/>
    <w:rsid w:val="000817F0"/>
    <w:rsid w:val="000A5AD7"/>
    <w:rsid w:val="000A7BDD"/>
    <w:rsid w:val="000B1F44"/>
    <w:rsid w:val="000B3582"/>
    <w:rsid w:val="000B4661"/>
    <w:rsid w:val="000B6CA7"/>
    <w:rsid w:val="000C07B1"/>
    <w:rsid w:val="000C2362"/>
    <w:rsid w:val="000D15CC"/>
    <w:rsid w:val="000E3BB9"/>
    <w:rsid w:val="000F2A50"/>
    <w:rsid w:val="000F5F52"/>
    <w:rsid w:val="00100F88"/>
    <w:rsid w:val="00103FFF"/>
    <w:rsid w:val="00116307"/>
    <w:rsid w:val="001213A8"/>
    <w:rsid w:val="0014462B"/>
    <w:rsid w:val="0014526C"/>
    <w:rsid w:val="00162AE9"/>
    <w:rsid w:val="0016664E"/>
    <w:rsid w:val="00166AED"/>
    <w:rsid w:val="001769F1"/>
    <w:rsid w:val="001823A0"/>
    <w:rsid w:val="001954EA"/>
    <w:rsid w:val="001A1E74"/>
    <w:rsid w:val="001B1DBA"/>
    <w:rsid w:val="001C2F07"/>
    <w:rsid w:val="001C5122"/>
    <w:rsid w:val="001D0071"/>
    <w:rsid w:val="001D32CA"/>
    <w:rsid w:val="001D60CA"/>
    <w:rsid w:val="001E1EB9"/>
    <w:rsid w:val="001E2D32"/>
    <w:rsid w:val="001E4A49"/>
    <w:rsid w:val="001E6BE2"/>
    <w:rsid w:val="001E6DF9"/>
    <w:rsid w:val="001E6F8D"/>
    <w:rsid w:val="001F3D72"/>
    <w:rsid w:val="00204A7F"/>
    <w:rsid w:val="00212E5F"/>
    <w:rsid w:val="00221009"/>
    <w:rsid w:val="002264B0"/>
    <w:rsid w:val="00227BF6"/>
    <w:rsid w:val="00236088"/>
    <w:rsid w:val="002423A6"/>
    <w:rsid w:val="00251EC9"/>
    <w:rsid w:val="00257241"/>
    <w:rsid w:val="00260D52"/>
    <w:rsid w:val="00284D4B"/>
    <w:rsid w:val="00285B04"/>
    <w:rsid w:val="002911A3"/>
    <w:rsid w:val="002A39CB"/>
    <w:rsid w:val="002B066F"/>
    <w:rsid w:val="002B4329"/>
    <w:rsid w:val="002B6F06"/>
    <w:rsid w:val="002C024F"/>
    <w:rsid w:val="002C33FC"/>
    <w:rsid w:val="002D7A3A"/>
    <w:rsid w:val="002E1B98"/>
    <w:rsid w:val="002E370D"/>
    <w:rsid w:val="002E60E4"/>
    <w:rsid w:val="002F5BE3"/>
    <w:rsid w:val="00301F4D"/>
    <w:rsid w:val="00313E01"/>
    <w:rsid w:val="00321F6F"/>
    <w:rsid w:val="003311C0"/>
    <w:rsid w:val="003427FA"/>
    <w:rsid w:val="003579E9"/>
    <w:rsid w:val="0036013B"/>
    <w:rsid w:val="00360F40"/>
    <w:rsid w:val="00375E96"/>
    <w:rsid w:val="003909CE"/>
    <w:rsid w:val="00394CA3"/>
    <w:rsid w:val="003971D3"/>
    <w:rsid w:val="003B5587"/>
    <w:rsid w:val="003C2372"/>
    <w:rsid w:val="003E52BF"/>
    <w:rsid w:val="003F0AF4"/>
    <w:rsid w:val="00402235"/>
    <w:rsid w:val="0040760F"/>
    <w:rsid w:val="00410EE0"/>
    <w:rsid w:val="00412959"/>
    <w:rsid w:val="00421933"/>
    <w:rsid w:val="004268A5"/>
    <w:rsid w:val="00426A00"/>
    <w:rsid w:val="00436A07"/>
    <w:rsid w:val="004509B6"/>
    <w:rsid w:val="00460B07"/>
    <w:rsid w:val="00466683"/>
    <w:rsid w:val="004A5B50"/>
    <w:rsid w:val="004A7AE8"/>
    <w:rsid w:val="004B0465"/>
    <w:rsid w:val="004B0FCE"/>
    <w:rsid w:val="004E0725"/>
    <w:rsid w:val="004E44E5"/>
    <w:rsid w:val="004E4941"/>
    <w:rsid w:val="004E5260"/>
    <w:rsid w:val="004E56BD"/>
    <w:rsid w:val="004F0F3B"/>
    <w:rsid w:val="004F20F6"/>
    <w:rsid w:val="004F3992"/>
    <w:rsid w:val="00504218"/>
    <w:rsid w:val="00515839"/>
    <w:rsid w:val="00515850"/>
    <w:rsid w:val="00517ECE"/>
    <w:rsid w:val="005211C1"/>
    <w:rsid w:val="00545B32"/>
    <w:rsid w:val="005529B1"/>
    <w:rsid w:val="00556E8F"/>
    <w:rsid w:val="005578C5"/>
    <w:rsid w:val="005600E4"/>
    <w:rsid w:val="005608D4"/>
    <w:rsid w:val="00580B13"/>
    <w:rsid w:val="00591ECE"/>
    <w:rsid w:val="005A2C20"/>
    <w:rsid w:val="005A5EAB"/>
    <w:rsid w:val="005A7AB3"/>
    <w:rsid w:val="005B1E13"/>
    <w:rsid w:val="005B4969"/>
    <w:rsid w:val="005C1C07"/>
    <w:rsid w:val="005C7E51"/>
    <w:rsid w:val="005D6722"/>
    <w:rsid w:val="005D714C"/>
    <w:rsid w:val="005E05BE"/>
    <w:rsid w:val="005F071D"/>
    <w:rsid w:val="0060204A"/>
    <w:rsid w:val="00610D25"/>
    <w:rsid w:val="0061136B"/>
    <w:rsid w:val="00623573"/>
    <w:rsid w:val="00631742"/>
    <w:rsid w:val="006348FD"/>
    <w:rsid w:val="00650F97"/>
    <w:rsid w:val="00663BEE"/>
    <w:rsid w:val="00676545"/>
    <w:rsid w:val="0067731F"/>
    <w:rsid w:val="00692FC1"/>
    <w:rsid w:val="00695E77"/>
    <w:rsid w:val="006A435D"/>
    <w:rsid w:val="006D251C"/>
    <w:rsid w:val="006D32CD"/>
    <w:rsid w:val="006F162D"/>
    <w:rsid w:val="006F6EC2"/>
    <w:rsid w:val="0071747F"/>
    <w:rsid w:val="007230C8"/>
    <w:rsid w:val="0073193A"/>
    <w:rsid w:val="00731E46"/>
    <w:rsid w:val="0073512F"/>
    <w:rsid w:val="007428CE"/>
    <w:rsid w:val="00746DEF"/>
    <w:rsid w:val="00756DF5"/>
    <w:rsid w:val="00762179"/>
    <w:rsid w:val="00763F19"/>
    <w:rsid w:val="007649AA"/>
    <w:rsid w:val="007652D4"/>
    <w:rsid w:val="0076742D"/>
    <w:rsid w:val="0078307F"/>
    <w:rsid w:val="00784991"/>
    <w:rsid w:val="00792DDE"/>
    <w:rsid w:val="007934F0"/>
    <w:rsid w:val="00793EC9"/>
    <w:rsid w:val="00794831"/>
    <w:rsid w:val="007A23EA"/>
    <w:rsid w:val="007A245A"/>
    <w:rsid w:val="007A76FD"/>
    <w:rsid w:val="007C4543"/>
    <w:rsid w:val="007F4D74"/>
    <w:rsid w:val="007F4FD2"/>
    <w:rsid w:val="007F5A27"/>
    <w:rsid w:val="007F7B0A"/>
    <w:rsid w:val="00807F32"/>
    <w:rsid w:val="008135B1"/>
    <w:rsid w:val="008326E0"/>
    <w:rsid w:val="00841F6F"/>
    <w:rsid w:val="00854405"/>
    <w:rsid w:val="00857E50"/>
    <w:rsid w:val="00866354"/>
    <w:rsid w:val="00867222"/>
    <w:rsid w:val="00867878"/>
    <w:rsid w:val="00877F9F"/>
    <w:rsid w:val="00882272"/>
    <w:rsid w:val="00895AAD"/>
    <w:rsid w:val="008A0354"/>
    <w:rsid w:val="008A19A9"/>
    <w:rsid w:val="008A19FD"/>
    <w:rsid w:val="008A1DCA"/>
    <w:rsid w:val="008B0FC7"/>
    <w:rsid w:val="008B2139"/>
    <w:rsid w:val="008B7918"/>
    <w:rsid w:val="008C66A5"/>
    <w:rsid w:val="008C7A4C"/>
    <w:rsid w:val="008D1D82"/>
    <w:rsid w:val="008F21B9"/>
    <w:rsid w:val="008F2E7E"/>
    <w:rsid w:val="0090134C"/>
    <w:rsid w:val="0091021A"/>
    <w:rsid w:val="00910F9B"/>
    <w:rsid w:val="00922FA1"/>
    <w:rsid w:val="009315D6"/>
    <w:rsid w:val="009319E7"/>
    <w:rsid w:val="009368DE"/>
    <w:rsid w:val="0094257D"/>
    <w:rsid w:val="00955D33"/>
    <w:rsid w:val="009678C6"/>
    <w:rsid w:val="00977228"/>
    <w:rsid w:val="009840B1"/>
    <w:rsid w:val="009A24AD"/>
    <w:rsid w:val="009A4ED6"/>
    <w:rsid w:val="009B04E3"/>
    <w:rsid w:val="009B45F7"/>
    <w:rsid w:val="009C6AE5"/>
    <w:rsid w:val="009D0A29"/>
    <w:rsid w:val="009D4E6E"/>
    <w:rsid w:val="009E17CF"/>
    <w:rsid w:val="009E26C7"/>
    <w:rsid w:val="009E6156"/>
    <w:rsid w:val="009F2DA2"/>
    <w:rsid w:val="009F4F92"/>
    <w:rsid w:val="00A037E4"/>
    <w:rsid w:val="00A16468"/>
    <w:rsid w:val="00A16DE0"/>
    <w:rsid w:val="00A17B99"/>
    <w:rsid w:val="00A36D24"/>
    <w:rsid w:val="00A45363"/>
    <w:rsid w:val="00A4536C"/>
    <w:rsid w:val="00A477A6"/>
    <w:rsid w:val="00A55394"/>
    <w:rsid w:val="00A56719"/>
    <w:rsid w:val="00A57654"/>
    <w:rsid w:val="00A65093"/>
    <w:rsid w:val="00A71B10"/>
    <w:rsid w:val="00A73857"/>
    <w:rsid w:val="00A76121"/>
    <w:rsid w:val="00A8286C"/>
    <w:rsid w:val="00A940C5"/>
    <w:rsid w:val="00AA5A23"/>
    <w:rsid w:val="00AB0AC5"/>
    <w:rsid w:val="00AC1F25"/>
    <w:rsid w:val="00AC2C71"/>
    <w:rsid w:val="00AC72AB"/>
    <w:rsid w:val="00AD3276"/>
    <w:rsid w:val="00AE0476"/>
    <w:rsid w:val="00AE1A9A"/>
    <w:rsid w:val="00AF0DFD"/>
    <w:rsid w:val="00AF2D0E"/>
    <w:rsid w:val="00B04638"/>
    <w:rsid w:val="00B048C5"/>
    <w:rsid w:val="00B23C9C"/>
    <w:rsid w:val="00B261E9"/>
    <w:rsid w:val="00B364E3"/>
    <w:rsid w:val="00B452B7"/>
    <w:rsid w:val="00B552D1"/>
    <w:rsid w:val="00B64D6A"/>
    <w:rsid w:val="00B66320"/>
    <w:rsid w:val="00B6716E"/>
    <w:rsid w:val="00B70ECB"/>
    <w:rsid w:val="00B913F8"/>
    <w:rsid w:val="00B9414E"/>
    <w:rsid w:val="00B978AA"/>
    <w:rsid w:val="00BA3847"/>
    <w:rsid w:val="00BA4205"/>
    <w:rsid w:val="00BA667B"/>
    <w:rsid w:val="00BB6262"/>
    <w:rsid w:val="00BC7116"/>
    <w:rsid w:val="00BE651D"/>
    <w:rsid w:val="00C067EA"/>
    <w:rsid w:val="00C2381A"/>
    <w:rsid w:val="00C331D4"/>
    <w:rsid w:val="00C45DCA"/>
    <w:rsid w:val="00C47338"/>
    <w:rsid w:val="00C81339"/>
    <w:rsid w:val="00C86FD4"/>
    <w:rsid w:val="00C92CB2"/>
    <w:rsid w:val="00CA2BE6"/>
    <w:rsid w:val="00CB062E"/>
    <w:rsid w:val="00CB2D48"/>
    <w:rsid w:val="00CB6261"/>
    <w:rsid w:val="00CB63E6"/>
    <w:rsid w:val="00CB7FE7"/>
    <w:rsid w:val="00CD2D1E"/>
    <w:rsid w:val="00CD3E54"/>
    <w:rsid w:val="00CD69FC"/>
    <w:rsid w:val="00CE4C37"/>
    <w:rsid w:val="00D1202A"/>
    <w:rsid w:val="00D13CFB"/>
    <w:rsid w:val="00D31B24"/>
    <w:rsid w:val="00D40770"/>
    <w:rsid w:val="00D44A19"/>
    <w:rsid w:val="00D53555"/>
    <w:rsid w:val="00D6288E"/>
    <w:rsid w:val="00D64352"/>
    <w:rsid w:val="00D8153D"/>
    <w:rsid w:val="00D9343F"/>
    <w:rsid w:val="00D96B71"/>
    <w:rsid w:val="00DB06AD"/>
    <w:rsid w:val="00DB1444"/>
    <w:rsid w:val="00DC43FB"/>
    <w:rsid w:val="00DD120E"/>
    <w:rsid w:val="00DD62FC"/>
    <w:rsid w:val="00DD743D"/>
    <w:rsid w:val="00DE5BF5"/>
    <w:rsid w:val="00DF2BE6"/>
    <w:rsid w:val="00E00032"/>
    <w:rsid w:val="00E122EB"/>
    <w:rsid w:val="00E22F0A"/>
    <w:rsid w:val="00E40C20"/>
    <w:rsid w:val="00E46502"/>
    <w:rsid w:val="00E5425D"/>
    <w:rsid w:val="00E634D6"/>
    <w:rsid w:val="00E662DA"/>
    <w:rsid w:val="00E73B75"/>
    <w:rsid w:val="00E8616D"/>
    <w:rsid w:val="00E90E4E"/>
    <w:rsid w:val="00E94827"/>
    <w:rsid w:val="00E95466"/>
    <w:rsid w:val="00E96557"/>
    <w:rsid w:val="00EA6815"/>
    <w:rsid w:val="00EA7114"/>
    <w:rsid w:val="00EB1FBA"/>
    <w:rsid w:val="00EB429C"/>
    <w:rsid w:val="00EB4869"/>
    <w:rsid w:val="00EC0325"/>
    <w:rsid w:val="00EC108A"/>
    <w:rsid w:val="00ED12A0"/>
    <w:rsid w:val="00ED41C4"/>
    <w:rsid w:val="00ED4860"/>
    <w:rsid w:val="00ED4A67"/>
    <w:rsid w:val="00ED7F86"/>
    <w:rsid w:val="00EF574B"/>
    <w:rsid w:val="00F11864"/>
    <w:rsid w:val="00F1450E"/>
    <w:rsid w:val="00F17128"/>
    <w:rsid w:val="00F201E7"/>
    <w:rsid w:val="00F357EF"/>
    <w:rsid w:val="00F449F5"/>
    <w:rsid w:val="00F5360B"/>
    <w:rsid w:val="00F550ED"/>
    <w:rsid w:val="00F57B7A"/>
    <w:rsid w:val="00F60F89"/>
    <w:rsid w:val="00F77F11"/>
    <w:rsid w:val="00F80C57"/>
    <w:rsid w:val="00F85441"/>
    <w:rsid w:val="00F86413"/>
    <w:rsid w:val="00F92B6D"/>
    <w:rsid w:val="00F93E2A"/>
    <w:rsid w:val="00F95845"/>
    <w:rsid w:val="00F97FFB"/>
    <w:rsid w:val="00FA311A"/>
    <w:rsid w:val="00FA37D7"/>
    <w:rsid w:val="00FA6B31"/>
    <w:rsid w:val="00FA6D61"/>
    <w:rsid w:val="00FB1133"/>
    <w:rsid w:val="00FB33B5"/>
    <w:rsid w:val="00FB46D9"/>
    <w:rsid w:val="00FC3277"/>
    <w:rsid w:val="00FE5CF0"/>
    <w:rsid w:val="00FF10C2"/>
    <w:rsid w:val="00FF3AE6"/>
    <w:rsid w:val="00FF78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A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46D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B46D9"/>
    <w:pPr>
      <w:ind w:left="720"/>
      <w:contextualSpacing/>
    </w:pPr>
  </w:style>
  <w:style w:type="table" w:styleId="a5">
    <w:name w:val="Table Grid"/>
    <w:basedOn w:val="a1"/>
    <w:uiPriority w:val="59"/>
    <w:rsid w:val="00AA5A2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бычный (веб) Знак"/>
    <w:aliases w:val="Normal (Web) Char Char Знак"/>
    <w:link w:val="a7"/>
    <w:locked/>
    <w:rsid w:val="008F21B9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7">
    <w:name w:val="Normal (Web)"/>
    <w:aliases w:val="Normal (Web) Char Char"/>
    <w:basedOn w:val="a"/>
    <w:link w:val="a6"/>
    <w:unhideWhenUsed/>
    <w:rsid w:val="008F21B9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F55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50E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212E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12E5F"/>
  </w:style>
  <w:style w:type="paragraph" w:styleId="ac">
    <w:name w:val="footer"/>
    <w:basedOn w:val="a"/>
    <w:link w:val="ad"/>
    <w:uiPriority w:val="99"/>
    <w:unhideWhenUsed/>
    <w:rsid w:val="00212E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12E5F"/>
  </w:style>
  <w:style w:type="paragraph" w:styleId="ae">
    <w:name w:val="No Spacing"/>
    <w:uiPriority w:val="1"/>
    <w:qFormat/>
    <w:rsid w:val="00D40770"/>
    <w:pPr>
      <w:spacing w:after="0" w:line="240" w:lineRule="auto"/>
    </w:pPr>
  </w:style>
  <w:style w:type="character" w:styleId="af">
    <w:name w:val="line number"/>
    <w:basedOn w:val="a0"/>
    <w:uiPriority w:val="99"/>
    <w:semiHidden/>
    <w:unhideWhenUsed/>
    <w:rsid w:val="000B6C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A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46D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B46D9"/>
    <w:pPr>
      <w:ind w:left="720"/>
      <w:contextualSpacing/>
    </w:pPr>
  </w:style>
  <w:style w:type="table" w:styleId="a5">
    <w:name w:val="Table Grid"/>
    <w:basedOn w:val="a1"/>
    <w:uiPriority w:val="59"/>
    <w:rsid w:val="00AA5A2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бычный (веб) Знак"/>
    <w:aliases w:val="Normal (Web) Char Char Знак"/>
    <w:link w:val="a7"/>
    <w:locked/>
    <w:rsid w:val="008F21B9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7">
    <w:name w:val="Normal (Web)"/>
    <w:aliases w:val="Normal (Web) Char Char"/>
    <w:basedOn w:val="a"/>
    <w:link w:val="a6"/>
    <w:unhideWhenUsed/>
    <w:rsid w:val="008F21B9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F55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50E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212E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12E5F"/>
  </w:style>
  <w:style w:type="paragraph" w:styleId="ac">
    <w:name w:val="footer"/>
    <w:basedOn w:val="a"/>
    <w:link w:val="ad"/>
    <w:uiPriority w:val="99"/>
    <w:unhideWhenUsed/>
    <w:rsid w:val="00212E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12E5F"/>
  </w:style>
  <w:style w:type="paragraph" w:styleId="ae">
    <w:name w:val="No Spacing"/>
    <w:uiPriority w:val="1"/>
    <w:qFormat/>
    <w:rsid w:val="00D40770"/>
    <w:pPr>
      <w:spacing w:after="0" w:line="240" w:lineRule="auto"/>
    </w:pPr>
  </w:style>
  <w:style w:type="character" w:styleId="af">
    <w:name w:val="line number"/>
    <w:basedOn w:val="a0"/>
    <w:uiPriority w:val="99"/>
    <w:semiHidden/>
    <w:unhideWhenUsed/>
    <w:rsid w:val="000B6C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7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udentlibrary.ru/book/ISBN9785691015311.html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hyperlink" Target="https://www.perunica.ru/chistiy_ist/4819-russkiy-muzey-russkie-pryalki-2001-pdf-rus.html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hyperlink" Target="http://patlah.ru/etm/etm-01/podelki/rospis/north-dvina/north-dvina-3.htm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microsoft.com/office/2007/relationships/stylesWithEffects" Target="stylesWithEffects.xml"/><Relationship Id="rId8" Type="http://schemas.openxmlformats.org/officeDocument/2006/relationships/hyperlink" Target="http://znanium.com/catalog.php?bookinfo=550003" TargetMode="External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hyperlink" Target="http://znanium.com/catalog.php?bookinfo=368082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fontTable" Target="fontTable.xml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3BAF1-DF0B-4D39-93AD-E82E0C6D6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5477</Words>
  <Characters>31220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36624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</dc:creator>
  <cp:lastModifiedBy>user</cp:lastModifiedBy>
  <cp:revision>2</cp:revision>
  <cp:lastPrinted>2020-07-06T06:51:00Z</cp:lastPrinted>
  <dcterms:created xsi:type="dcterms:W3CDTF">2021-02-05T08:09:00Z</dcterms:created>
  <dcterms:modified xsi:type="dcterms:W3CDTF">2021-02-05T08:09:00Z</dcterms:modified>
</cp:coreProperties>
</file>