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2302" w:rsidRPr="004D2302" w:rsidRDefault="004D2302" w:rsidP="004D23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302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</w:t>
      </w:r>
      <w:bookmarkStart w:id="0" w:name="_GoBack"/>
      <w:bookmarkEnd w:id="0"/>
      <w:r w:rsidRPr="004D2302">
        <w:rPr>
          <w:rFonts w:ascii="Times New Roman" w:hAnsi="Times New Roman" w:cs="Times New Roman"/>
          <w:b/>
          <w:sz w:val="28"/>
          <w:szCs w:val="28"/>
        </w:rPr>
        <w:t xml:space="preserve">е дополнительного образования </w:t>
      </w:r>
    </w:p>
    <w:p w:rsidR="004D2302" w:rsidRPr="004D2302" w:rsidRDefault="004D2302" w:rsidP="004D23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302">
        <w:rPr>
          <w:rFonts w:ascii="Times New Roman" w:hAnsi="Times New Roman" w:cs="Times New Roman"/>
          <w:b/>
          <w:sz w:val="28"/>
          <w:szCs w:val="28"/>
        </w:rPr>
        <w:t>Пушкинского городского округа Московской области</w:t>
      </w:r>
    </w:p>
    <w:p w:rsidR="00A10272" w:rsidRPr="00A10272" w:rsidRDefault="004D2302" w:rsidP="004D23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D2302">
        <w:rPr>
          <w:rFonts w:ascii="Times New Roman" w:hAnsi="Times New Roman" w:cs="Times New Roman"/>
          <w:b/>
          <w:sz w:val="28"/>
          <w:szCs w:val="28"/>
        </w:rPr>
        <w:t xml:space="preserve"> «Пушкинская детская художественная школа»</w:t>
      </w: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272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10272">
        <w:rPr>
          <w:rFonts w:ascii="Times New Roman" w:hAnsi="Times New Roman" w:cs="Times New Roman"/>
          <w:b/>
          <w:sz w:val="44"/>
          <w:szCs w:val="44"/>
        </w:rPr>
        <w:t>«Технология и особенности работы пастелью»</w:t>
      </w: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0272">
        <w:rPr>
          <w:rFonts w:ascii="Times New Roman" w:hAnsi="Times New Roman" w:cs="Times New Roman"/>
          <w:b/>
          <w:sz w:val="28"/>
          <w:szCs w:val="28"/>
        </w:rPr>
        <w:t xml:space="preserve">Выполнила преподаватель:  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Скопина Анна Николаевна</w:t>
      </w: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10272">
        <w:rPr>
          <w:rFonts w:ascii="Times New Roman" w:hAnsi="Times New Roman" w:cs="Times New Roman"/>
          <w:b/>
          <w:sz w:val="28"/>
          <w:szCs w:val="28"/>
        </w:rPr>
        <w:t xml:space="preserve">Предмет:    </w:t>
      </w:r>
      <w:r w:rsidRPr="00A10272">
        <w:rPr>
          <w:rFonts w:ascii="Times New Roman" w:hAnsi="Times New Roman" w:cs="Times New Roman"/>
          <w:b/>
          <w:sz w:val="28"/>
          <w:szCs w:val="28"/>
          <w:u w:val="single"/>
        </w:rPr>
        <w:t>Рисунок</w:t>
      </w: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272">
        <w:rPr>
          <w:rFonts w:ascii="Times New Roman" w:hAnsi="Times New Roman" w:cs="Times New Roman"/>
          <w:b/>
          <w:sz w:val="28"/>
          <w:szCs w:val="28"/>
        </w:rPr>
        <w:t xml:space="preserve">Возраст детей: 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10</w:t>
      </w:r>
      <w:r w:rsidRPr="00A10272">
        <w:rPr>
          <w:rFonts w:ascii="Times New Roman" w:hAnsi="Times New Roman" w:cs="Times New Roman"/>
          <w:b/>
          <w:sz w:val="28"/>
          <w:szCs w:val="28"/>
          <w:u w:val="single"/>
        </w:rPr>
        <w:t>-17 лет</w:t>
      </w: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0272" w:rsidRDefault="00A10272" w:rsidP="00A102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0272" w:rsidRDefault="00A10272" w:rsidP="00A102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0272" w:rsidRDefault="00A10272" w:rsidP="00A102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D2302" w:rsidRPr="00A10272" w:rsidRDefault="004D2302" w:rsidP="00A1027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10272" w:rsidRPr="00A10272" w:rsidRDefault="00A1027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272">
        <w:rPr>
          <w:rFonts w:ascii="Times New Roman" w:hAnsi="Times New Roman" w:cs="Times New Roman"/>
          <w:b/>
          <w:sz w:val="28"/>
          <w:szCs w:val="28"/>
        </w:rPr>
        <w:t>г. Пушкино</w:t>
      </w:r>
    </w:p>
    <w:p w:rsidR="004D2302" w:rsidRDefault="00A10272" w:rsidP="004D230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2020 г</w:t>
      </w:r>
      <w:r w:rsidR="004D2302">
        <w:rPr>
          <w:rFonts w:ascii="Times New Roman" w:hAnsi="Times New Roman" w:cs="Times New Roman"/>
          <w:b/>
          <w:sz w:val="28"/>
          <w:szCs w:val="28"/>
        </w:rPr>
        <w:t>.</w:t>
      </w:r>
    </w:p>
    <w:p w:rsidR="00A47E52" w:rsidRPr="0000536B" w:rsidRDefault="00A47E52" w:rsidP="00A1027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536B">
        <w:rPr>
          <w:rFonts w:ascii="Times New Roman" w:hAnsi="Times New Roman" w:cs="Times New Roman"/>
          <w:b/>
          <w:sz w:val="28"/>
          <w:szCs w:val="28"/>
        </w:rPr>
        <w:lastRenderedPageBreak/>
        <w:t>Технология и особенности работы пастелью</w:t>
      </w:r>
    </w:p>
    <w:p w:rsidR="00A47E52" w:rsidRDefault="00A47E52" w:rsidP="00A47E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мягкими палочками пастели необходима шероховатая поверхность, которая способна удержать красочный порошок. Изначально, художники выполняли свои работы даже на замше. В настоящее время художниками уже  используется специальная пастельная бумага, шероховатый картон или, в некоторых случаях, наклеенный на картон холст. </w:t>
      </w:r>
      <w:r w:rsidRPr="00021482">
        <w:rPr>
          <w:rFonts w:ascii="Times New Roman" w:hAnsi="Times New Roman" w:cs="Times New Roman"/>
          <w:sz w:val="28"/>
          <w:szCs w:val="28"/>
        </w:rPr>
        <w:t>Бумагу желательно использовать тонированную, подходящую к основному колориту работы. Пастелью можно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Pr="00021482">
        <w:rPr>
          <w:rFonts w:ascii="Times New Roman" w:hAnsi="Times New Roman" w:cs="Times New Roman"/>
          <w:sz w:val="28"/>
          <w:szCs w:val="28"/>
        </w:rPr>
        <w:t xml:space="preserve"> рисовать</w:t>
      </w:r>
      <w:r>
        <w:rPr>
          <w:rFonts w:ascii="Times New Roman" w:hAnsi="Times New Roman" w:cs="Times New Roman"/>
          <w:sz w:val="28"/>
          <w:szCs w:val="28"/>
        </w:rPr>
        <w:t>, так</w:t>
      </w:r>
      <w:r w:rsidRPr="00021482">
        <w:rPr>
          <w:rFonts w:ascii="Times New Roman" w:hAnsi="Times New Roman" w:cs="Times New Roman"/>
          <w:sz w:val="28"/>
          <w:szCs w:val="28"/>
        </w:rPr>
        <w:t xml:space="preserve"> и писать.</w:t>
      </w:r>
      <w:r>
        <w:rPr>
          <w:rFonts w:ascii="Times New Roman" w:hAnsi="Times New Roman" w:cs="Times New Roman"/>
          <w:sz w:val="28"/>
          <w:szCs w:val="28"/>
        </w:rPr>
        <w:t xml:space="preserve"> Пастель-графичный материал, но зачастую в ней проявляются живописные качества. В некоторых случаях художник передает объем, форму за счет штриха, линии или контура, а цвет использует как небольшое дополнение, как подкраску, используя всего несколько тонов.</w:t>
      </w:r>
      <w:r w:rsidRPr="00021482">
        <w:rPr>
          <w:rFonts w:ascii="Times New Roman" w:hAnsi="Times New Roman" w:cs="Times New Roman"/>
          <w:sz w:val="28"/>
          <w:szCs w:val="28"/>
        </w:rPr>
        <w:t xml:space="preserve"> Получается подкрашенный</w:t>
      </w:r>
      <w:r>
        <w:rPr>
          <w:rFonts w:ascii="Times New Roman" w:hAnsi="Times New Roman" w:cs="Times New Roman"/>
          <w:sz w:val="28"/>
          <w:szCs w:val="28"/>
        </w:rPr>
        <w:t>, графический</w:t>
      </w:r>
      <w:r w:rsidRPr="00021482">
        <w:rPr>
          <w:rFonts w:ascii="Times New Roman" w:hAnsi="Times New Roman" w:cs="Times New Roman"/>
          <w:sz w:val="28"/>
          <w:szCs w:val="28"/>
        </w:rPr>
        <w:t xml:space="preserve"> рисунок. </w:t>
      </w:r>
    </w:p>
    <w:p w:rsidR="00A47E52" w:rsidRDefault="00A47E52" w:rsidP="00A47E5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-Рисуем-пастелью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702" cy="348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52" w:rsidRDefault="00A47E52" w:rsidP="00A47E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то же время пастелью можно создавать и прекрасную живопись, передавая всю полноту и сложность цветовых отношений изображаемой натуры. При этом художник может достичь богатства</w:t>
      </w:r>
      <w:r w:rsidRPr="00021482">
        <w:rPr>
          <w:rFonts w:ascii="Times New Roman" w:hAnsi="Times New Roman" w:cs="Times New Roman"/>
          <w:sz w:val="28"/>
          <w:szCs w:val="28"/>
        </w:rPr>
        <w:t xml:space="preserve"> цв</w:t>
      </w:r>
      <w:r>
        <w:rPr>
          <w:rFonts w:ascii="Times New Roman" w:hAnsi="Times New Roman" w:cs="Times New Roman"/>
          <w:sz w:val="28"/>
          <w:szCs w:val="28"/>
        </w:rPr>
        <w:t>ета благодаря штриховке многоцветными мелкими</w:t>
      </w:r>
      <w:r w:rsidRPr="0002148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Эти штрихи можно оставить в чистом </w:t>
      </w:r>
      <w:r>
        <w:rPr>
          <w:rFonts w:ascii="Times New Roman" w:hAnsi="Times New Roman" w:cs="Times New Roman"/>
          <w:sz w:val="28"/>
          <w:szCs w:val="28"/>
        </w:rPr>
        <w:lastRenderedPageBreak/>
        <w:t>виде, так же можно растереть пальцем, сухой кистью или растушевкой. Все зависит от желаемого результата художника.</w:t>
      </w:r>
    </w:p>
    <w:p w:rsidR="00A47E52" w:rsidRDefault="00A47E52" w:rsidP="0000536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33700" cy="3429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tkovski_pastel_09-154574662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52" w:rsidRPr="00021482" w:rsidRDefault="00A47E52" w:rsidP="00A47E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482">
        <w:rPr>
          <w:rFonts w:ascii="Times New Roman" w:hAnsi="Times New Roman" w:cs="Times New Roman"/>
          <w:sz w:val="28"/>
          <w:szCs w:val="28"/>
        </w:rPr>
        <w:t>Как правило, пастелью работают в помещении, поскольку влажный воздух может деформировать бумагу и изменить структуру самих карандашей. Пастель отслаивается от бумаги, восстановить работу невозможно.</w:t>
      </w:r>
    </w:p>
    <w:p w:rsidR="00A47E52" w:rsidRPr="00021482" w:rsidRDefault="00A47E52" w:rsidP="00A47E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482">
        <w:rPr>
          <w:rFonts w:ascii="Times New Roman" w:hAnsi="Times New Roman" w:cs="Times New Roman"/>
          <w:sz w:val="28"/>
          <w:szCs w:val="28"/>
        </w:rPr>
        <w:t>Работа в технике пастели предполагает растушевку пигмента или «вбивание» его в основу – так, чтобы несколько штрихов или пятен, нанесенных рядом, соединились и «заиграли» цветом, не смешиваясь полностью. Лучше всего это достигается кончиками пальцев – ни один другой материал и инструмент с ними несравним. При работе с пастелью не требуется палитра. Необходимые оттенки цвета художник ищет непосредственно на бумаге или холсте, накладывая один цвет на другой.</w:t>
      </w:r>
    </w:p>
    <w:p w:rsidR="00A47E52" w:rsidRPr="002673F4" w:rsidRDefault="00A47E52" w:rsidP="00A47E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482">
        <w:rPr>
          <w:rFonts w:ascii="Times New Roman" w:hAnsi="Times New Roman" w:cs="Times New Roman"/>
          <w:sz w:val="28"/>
          <w:szCs w:val="28"/>
        </w:rPr>
        <w:t>Пастелью можно подводить тонкие линии ребром пастельного карандаша. Такая техника особенно важна  для усиления контура рисунка. В последнее время применяются специальные пастельные карандаши, заключённые в деревянную основу, что позволяет пользоваться ими с тем же успехом, как и обыкновенными цветными карандашами</w:t>
      </w:r>
      <w:r w:rsidRPr="002673F4">
        <w:rPr>
          <w:rFonts w:ascii="Times New Roman" w:hAnsi="Times New Roman" w:cs="Times New Roman"/>
          <w:sz w:val="28"/>
          <w:szCs w:val="28"/>
        </w:rPr>
        <w:t>.</w:t>
      </w:r>
    </w:p>
    <w:p w:rsidR="00A47E52" w:rsidRDefault="0000536B" w:rsidP="00A47E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 м</w:t>
      </w:r>
      <w:r w:rsidR="00A47E52" w:rsidRPr="00021482">
        <w:rPr>
          <w:rFonts w:ascii="Times New Roman" w:hAnsi="Times New Roman" w:cs="Times New Roman"/>
          <w:sz w:val="28"/>
          <w:szCs w:val="28"/>
        </w:rPr>
        <w:t>ногих достоинствах пастель имеет один очень существенный недостаток - она слабо сцепляется с основанием и довольно легко осыпается, поэтому выполненную работу часто закрепляют специальными фиксативами фиксативом (от этого пастель теряет бархатистость и чистоту цвета). Для сохранения от механических повреждений работ, выполненных пастелью, лучше всего использовать рамы со стеклом и паспарту - окантовкой из плотного картона, не позволяющей стеклу касаться работы. Применение фиксирующего лака нежелательно, так как со временем может приводить к появлению блеска. В этом случае пастельное произведение может жить, не теряя своей прелести, столетия. Пример тому знаменитая "Шоколадница"</w:t>
      </w:r>
      <w:r w:rsidRPr="0000536B">
        <w:rPr>
          <w:rFonts w:ascii="Times New Roman" w:hAnsi="Times New Roman" w:cs="Times New Roman"/>
          <w:sz w:val="28"/>
          <w:szCs w:val="28"/>
        </w:rPr>
        <w:t>Ж. Э. Лиотар</w:t>
      </w:r>
      <w:r>
        <w:rPr>
          <w:rFonts w:ascii="Times New Roman" w:hAnsi="Times New Roman" w:cs="Times New Roman"/>
          <w:sz w:val="28"/>
          <w:szCs w:val="28"/>
        </w:rPr>
        <w:t>а</w:t>
      </w:r>
      <w:r w:rsidR="00A47E52" w:rsidRPr="00021482">
        <w:rPr>
          <w:rFonts w:ascii="Times New Roman" w:hAnsi="Times New Roman" w:cs="Times New Roman"/>
          <w:sz w:val="28"/>
          <w:szCs w:val="28"/>
        </w:rPr>
        <w:t>из Дрезденской галереи. Картина, поражающая зрителей свежестью и чистотой красок, кажется только что законченной</w:t>
      </w:r>
      <w:r w:rsidR="00A47E52">
        <w:rPr>
          <w:rFonts w:ascii="Times New Roman" w:hAnsi="Times New Roman" w:cs="Times New Roman"/>
          <w:sz w:val="28"/>
          <w:szCs w:val="28"/>
        </w:rPr>
        <w:t>, хотя создана она в ХVIII веке.</w:t>
      </w:r>
    </w:p>
    <w:p w:rsidR="0000536B" w:rsidRDefault="0000536B" w:rsidP="0000536B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41605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0px-Chocolate_girl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416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E52" w:rsidRPr="00021482" w:rsidRDefault="00A47E52" w:rsidP="00A47E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482">
        <w:rPr>
          <w:rFonts w:ascii="Times New Roman" w:hAnsi="Times New Roman" w:cs="Times New Roman"/>
          <w:sz w:val="28"/>
          <w:szCs w:val="28"/>
        </w:rPr>
        <w:t>Проблема заключается в сочетании хорошего сцепления краски с подложками, используемыми художниками – бумагой, картоном, холстом, дерев</w:t>
      </w:r>
      <w:r>
        <w:rPr>
          <w:rFonts w:ascii="Times New Roman" w:hAnsi="Times New Roman" w:cs="Times New Roman"/>
          <w:sz w:val="28"/>
          <w:szCs w:val="28"/>
        </w:rPr>
        <w:t>ом и другими с легкостью растуше</w:t>
      </w:r>
      <w:r w:rsidRPr="00021482">
        <w:rPr>
          <w:rFonts w:ascii="Times New Roman" w:hAnsi="Times New Roman" w:cs="Times New Roman"/>
          <w:sz w:val="28"/>
          <w:szCs w:val="28"/>
        </w:rPr>
        <w:t xml:space="preserve">вывания. С одной стороны </w:t>
      </w:r>
      <w:r w:rsidR="0000536B">
        <w:rPr>
          <w:rFonts w:ascii="Times New Roman" w:hAnsi="Times New Roman" w:cs="Times New Roman"/>
          <w:sz w:val="28"/>
          <w:szCs w:val="28"/>
        </w:rPr>
        <w:lastRenderedPageBreak/>
        <w:t>мелок</w:t>
      </w:r>
      <w:r w:rsidRPr="00021482">
        <w:rPr>
          <w:rFonts w:ascii="Times New Roman" w:hAnsi="Times New Roman" w:cs="Times New Roman"/>
          <w:sz w:val="28"/>
          <w:szCs w:val="28"/>
        </w:rPr>
        <w:t xml:space="preserve">должен обладать твердостью, а с другой легко ложиться и растушевываться. </w:t>
      </w:r>
      <w:r w:rsidR="0000536B">
        <w:rPr>
          <w:rFonts w:ascii="Times New Roman" w:hAnsi="Times New Roman" w:cs="Times New Roman"/>
          <w:sz w:val="28"/>
          <w:szCs w:val="28"/>
        </w:rPr>
        <w:t>Мелки</w:t>
      </w:r>
      <w:r w:rsidRPr="00021482">
        <w:rPr>
          <w:rFonts w:ascii="Times New Roman" w:hAnsi="Times New Roman" w:cs="Times New Roman"/>
          <w:sz w:val="28"/>
          <w:szCs w:val="28"/>
        </w:rPr>
        <w:t xml:space="preserve"> либо рассыпаются, либо не пишут. Данная особенность делает пастель непростым в производстве материалом. Не все производители художественных красок брались производить пастель.</w:t>
      </w:r>
    </w:p>
    <w:p w:rsidR="00A47E52" w:rsidRPr="00021482" w:rsidRDefault="00A47E52" w:rsidP="00A47E52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482">
        <w:rPr>
          <w:rFonts w:ascii="Times New Roman" w:hAnsi="Times New Roman" w:cs="Times New Roman"/>
          <w:sz w:val="28"/>
          <w:szCs w:val="28"/>
        </w:rPr>
        <w:t xml:space="preserve">В современное время существует множество производителей пастели. Вот далеко не полный перечень: Talens (Нидерланды), Conte (Франция), Schminke (Германия), Lyra (Германия), Faber-Castell (Германия), Stabilo (Германия), Koh-I-Noor (Австрия, Чехия), Cretacolor (ТМ Koh-I-NoorHardtmuth, Австрия), LeFranc&amp;Bourgeois (Франция), DalerRowney (Англия), Carand’Ache (Швейцария), Apa-Ferrario (Италия), Maimeri (Италия), Bruynzeel (Голландия), Bosung (Китай), Derwent (Англия), Pentel (Япония), Titi (Корея), Adel (Турция), Jolly (Австрия), Sennelier, Sakura, Crayon. </w:t>
      </w:r>
    </w:p>
    <w:p w:rsidR="00A47E52" w:rsidRPr="00306005" w:rsidRDefault="00A47E52" w:rsidP="0000536B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482">
        <w:rPr>
          <w:rFonts w:ascii="Times New Roman" w:hAnsi="Times New Roman" w:cs="Times New Roman"/>
          <w:sz w:val="28"/>
          <w:szCs w:val="28"/>
        </w:rPr>
        <w:t xml:space="preserve">Однако история искусства подтверждает, что пастель тлену времени не подвержена. Ведь она состоит из того самого минерального пигмента, который является первоосновой всех известных натуральных красок. Пастель не </w:t>
      </w:r>
      <w:r>
        <w:rPr>
          <w:rFonts w:ascii="Times New Roman" w:hAnsi="Times New Roman" w:cs="Times New Roman"/>
          <w:sz w:val="28"/>
          <w:szCs w:val="28"/>
        </w:rPr>
        <w:t>имеет свойства выгорать на солнце, темнеть и  треска</w:t>
      </w:r>
      <w:r w:rsidRPr="0002148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021482">
        <w:rPr>
          <w:rFonts w:ascii="Times New Roman" w:hAnsi="Times New Roman" w:cs="Times New Roman"/>
          <w:sz w:val="28"/>
          <w:szCs w:val="28"/>
        </w:rPr>
        <w:t>ся, не боится температурных перепадов. Ее волшебство потаенно и для многих непривычно; постигается больше не разумом, а душой. Паст</w:t>
      </w:r>
      <w:r>
        <w:rPr>
          <w:rFonts w:ascii="Times New Roman" w:hAnsi="Times New Roman" w:cs="Times New Roman"/>
          <w:sz w:val="28"/>
          <w:szCs w:val="28"/>
        </w:rPr>
        <w:t xml:space="preserve">ель очень </w:t>
      </w:r>
      <w:r w:rsidRPr="00021482">
        <w:rPr>
          <w:rFonts w:ascii="Times New Roman" w:hAnsi="Times New Roman" w:cs="Times New Roman"/>
          <w:sz w:val="28"/>
          <w:szCs w:val="28"/>
        </w:rPr>
        <w:t>нежна</w:t>
      </w:r>
      <w:r>
        <w:rPr>
          <w:rFonts w:ascii="Times New Roman" w:hAnsi="Times New Roman" w:cs="Times New Roman"/>
          <w:sz w:val="28"/>
          <w:szCs w:val="28"/>
        </w:rPr>
        <w:t xml:space="preserve"> и хрупка – не случайно в нашу жизнь</w:t>
      </w:r>
      <w:r w:rsidRPr="00021482">
        <w:rPr>
          <w:rFonts w:ascii="Times New Roman" w:hAnsi="Times New Roman" w:cs="Times New Roman"/>
          <w:sz w:val="28"/>
          <w:szCs w:val="28"/>
        </w:rPr>
        <w:t xml:space="preserve"> вошло с</w:t>
      </w:r>
      <w:r>
        <w:rPr>
          <w:rFonts w:ascii="Times New Roman" w:hAnsi="Times New Roman" w:cs="Times New Roman"/>
          <w:sz w:val="28"/>
          <w:szCs w:val="28"/>
        </w:rPr>
        <w:t>ловосочетание «пастельные тона».</w:t>
      </w:r>
      <w:r w:rsidRPr="00021482">
        <w:rPr>
          <w:rFonts w:ascii="Times New Roman" w:hAnsi="Times New Roman" w:cs="Times New Roman"/>
          <w:sz w:val="28"/>
          <w:szCs w:val="28"/>
        </w:rPr>
        <w:t xml:space="preserve"> Если художник работает в пастели небрежно, вс</w:t>
      </w:r>
      <w:r>
        <w:rPr>
          <w:rFonts w:ascii="Times New Roman" w:hAnsi="Times New Roman" w:cs="Times New Roman"/>
          <w:sz w:val="28"/>
          <w:szCs w:val="28"/>
        </w:rPr>
        <w:t>е ее достоинства умирают.Работы, выполненные масляными красками, можно</w:t>
      </w:r>
      <w:r w:rsidRPr="00021482">
        <w:rPr>
          <w:rFonts w:ascii="Times New Roman" w:hAnsi="Times New Roman" w:cs="Times New Roman"/>
          <w:sz w:val="28"/>
          <w:szCs w:val="28"/>
        </w:rPr>
        <w:t xml:space="preserve"> многократно переписывать, счищать, накладывать множество слоев; пастель же</w:t>
      </w:r>
      <w:r>
        <w:rPr>
          <w:rFonts w:ascii="Times New Roman" w:hAnsi="Times New Roman" w:cs="Times New Roman"/>
          <w:sz w:val="28"/>
          <w:szCs w:val="28"/>
        </w:rPr>
        <w:t xml:space="preserve"> наоборот,</w:t>
      </w:r>
      <w:r w:rsidRPr="00021482">
        <w:rPr>
          <w:rFonts w:ascii="Times New Roman" w:hAnsi="Times New Roman" w:cs="Times New Roman"/>
          <w:sz w:val="28"/>
          <w:szCs w:val="28"/>
        </w:rPr>
        <w:t xml:space="preserve"> требуе</w:t>
      </w:r>
      <w:r>
        <w:rPr>
          <w:rFonts w:ascii="Times New Roman" w:hAnsi="Times New Roman" w:cs="Times New Roman"/>
          <w:sz w:val="28"/>
          <w:szCs w:val="28"/>
        </w:rPr>
        <w:t xml:space="preserve">т точности </w:t>
      </w:r>
      <w:r w:rsidRPr="00021482">
        <w:rPr>
          <w:rFonts w:ascii="Times New Roman" w:hAnsi="Times New Roman" w:cs="Times New Roman"/>
          <w:sz w:val="28"/>
          <w:szCs w:val="28"/>
        </w:rPr>
        <w:t xml:space="preserve"> по отношению к выбираемому цвету, потому что после изменить его уже </w:t>
      </w:r>
      <w:r>
        <w:rPr>
          <w:rFonts w:ascii="Times New Roman" w:hAnsi="Times New Roman" w:cs="Times New Roman"/>
          <w:sz w:val="28"/>
          <w:szCs w:val="28"/>
        </w:rPr>
        <w:t>сложно, в большинстве случаев даже</w:t>
      </w:r>
      <w:r w:rsidRPr="00021482">
        <w:rPr>
          <w:rFonts w:ascii="Times New Roman" w:hAnsi="Times New Roman" w:cs="Times New Roman"/>
          <w:sz w:val="28"/>
          <w:szCs w:val="28"/>
        </w:rPr>
        <w:t xml:space="preserve"> невозможно: чистый, тот самый знаменитый </w:t>
      </w:r>
      <w:r>
        <w:rPr>
          <w:rFonts w:ascii="Times New Roman" w:hAnsi="Times New Roman" w:cs="Times New Roman"/>
          <w:sz w:val="28"/>
          <w:szCs w:val="28"/>
        </w:rPr>
        <w:t>«мерцающий» пастельный тон получается</w:t>
      </w:r>
      <w:r w:rsidRPr="00021482">
        <w:rPr>
          <w:rFonts w:ascii="Times New Roman" w:hAnsi="Times New Roman" w:cs="Times New Roman"/>
          <w:sz w:val="28"/>
          <w:szCs w:val="28"/>
        </w:rPr>
        <w:t xml:space="preserve"> лишь при первозданном нанесении.</w:t>
      </w:r>
    </w:p>
    <w:p w:rsidR="00A47E52" w:rsidRPr="00021482" w:rsidRDefault="00A47E52" w:rsidP="00A47E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482">
        <w:rPr>
          <w:rFonts w:ascii="Times New Roman" w:hAnsi="Times New Roman" w:cs="Times New Roman"/>
          <w:sz w:val="28"/>
          <w:szCs w:val="28"/>
        </w:rPr>
        <w:t>В то же время пастель позволяет удивительным образом смешивать и накладывать цвета. Лучшие пастели, которые доводилось видеть – это множество красочных слоев; чист</w:t>
      </w:r>
      <w:r>
        <w:rPr>
          <w:rFonts w:ascii="Times New Roman" w:hAnsi="Times New Roman" w:cs="Times New Roman"/>
          <w:sz w:val="28"/>
          <w:szCs w:val="28"/>
        </w:rPr>
        <w:t xml:space="preserve">ых, но просвечивающих «сквозь». </w:t>
      </w:r>
      <w:r w:rsidRPr="00021482">
        <w:rPr>
          <w:rFonts w:ascii="Times New Roman" w:hAnsi="Times New Roman" w:cs="Times New Roman"/>
          <w:sz w:val="28"/>
          <w:szCs w:val="28"/>
        </w:rPr>
        <w:t xml:space="preserve">Отсюда </w:t>
      </w:r>
      <w:r w:rsidRPr="00021482">
        <w:rPr>
          <w:rFonts w:ascii="Times New Roman" w:hAnsi="Times New Roman" w:cs="Times New Roman"/>
          <w:sz w:val="28"/>
          <w:szCs w:val="28"/>
        </w:rPr>
        <w:lastRenderedPageBreak/>
        <w:t xml:space="preserve">– бархатистость и глубина, которая неизменно притягивает. И это – в сочетании с удивительным ее свечением, призрачностью, сказочностью. Это впечатление тихого рассвета, когда мы еще не видим солнечного диска, но все вокруг уже наполнено магическим сиянием. </w:t>
      </w:r>
    </w:p>
    <w:p w:rsidR="00A47E52" w:rsidRPr="00021482" w:rsidRDefault="00A47E52" w:rsidP="00A47E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482">
        <w:rPr>
          <w:rFonts w:ascii="Times New Roman" w:hAnsi="Times New Roman" w:cs="Times New Roman"/>
          <w:sz w:val="28"/>
          <w:szCs w:val="28"/>
        </w:rPr>
        <w:t>Пастель имее</w:t>
      </w:r>
      <w:r>
        <w:rPr>
          <w:rFonts w:ascii="Times New Roman" w:hAnsi="Times New Roman" w:cs="Times New Roman"/>
          <w:sz w:val="28"/>
          <w:szCs w:val="28"/>
        </w:rPr>
        <w:t xml:space="preserve">т огромное количество </w:t>
      </w:r>
      <w:r w:rsidRPr="00021482">
        <w:rPr>
          <w:rFonts w:ascii="Times New Roman" w:hAnsi="Times New Roman" w:cs="Times New Roman"/>
          <w:sz w:val="28"/>
          <w:szCs w:val="28"/>
        </w:rPr>
        <w:t xml:space="preserve"> оттенков. Она</w:t>
      </w:r>
      <w:r>
        <w:rPr>
          <w:rFonts w:ascii="Times New Roman" w:hAnsi="Times New Roman" w:cs="Times New Roman"/>
          <w:sz w:val="28"/>
          <w:szCs w:val="28"/>
        </w:rPr>
        <w:t xml:space="preserve"> включает в себя как графичные качества,  так и живописные.</w:t>
      </w:r>
      <w:r w:rsidRPr="00021482">
        <w:rPr>
          <w:rFonts w:ascii="Times New Roman" w:hAnsi="Times New Roman" w:cs="Times New Roman"/>
          <w:sz w:val="28"/>
          <w:szCs w:val="28"/>
        </w:rPr>
        <w:t xml:space="preserve"> В пастели соединяются линия и цвет: ею можно рисовать и писать, работать штриховкой, живописным пятном, сухой или мокрой кистью. Особенность пастели в том, что при минимуме связующего красящая масса представляет отдельные частицы пигмента, отражаясь от которых свет рассеивается в разные стороны, придавая красочному слою особую лучистость, бархатистость, специфическую «пастельную» мягкость. </w:t>
      </w:r>
    </w:p>
    <w:p w:rsidR="00A47E52" w:rsidRPr="002673F4" w:rsidRDefault="00A47E52" w:rsidP="00A47E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482">
        <w:rPr>
          <w:rFonts w:ascii="Times New Roman" w:hAnsi="Times New Roman" w:cs="Times New Roman"/>
          <w:sz w:val="28"/>
          <w:szCs w:val="28"/>
        </w:rPr>
        <w:t>Пастельные работы, безусловно, требуют очень хорошего освещения – тогда проявляется бесконечность оттенков, игра просвечивающей многослойности.  Л</w:t>
      </w:r>
      <w:r>
        <w:rPr>
          <w:rFonts w:ascii="Times New Roman" w:hAnsi="Times New Roman" w:cs="Times New Roman"/>
          <w:sz w:val="28"/>
          <w:szCs w:val="28"/>
        </w:rPr>
        <w:t>учше всего – дневной свет, но</w:t>
      </w:r>
      <w:r w:rsidRPr="00021482">
        <w:rPr>
          <w:rFonts w:ascii="Times New Roman" w:hAnsi="Times New Roman" w:cs="Times New Roman"/>
          <w:sz w:val="28"/>
          <w:szCs w:val="28"/>
        </w:rPr>
        <w:t>рассеянный, падающий по касательной. При разном освещении картина будет производить совершенно разное впечатление</w:t>
      </w:r>
      <w:r w:rsidR="0000536B">
        <w:rPr>
          <w:rFonts w:ascii="Times New Roman" w:hAnsi="Times New Roman" w:cs="Times New Roman"/>
          <w:sz w:val="28"/>
          <w:szCs w:val="28"/>
        </w:rPr>
        <w:t>.</w:t>
      </w:r>
    </w:p>
    <w:p w:rsidR="00A47E52" w:rsidRDefault="00A47E52" w:rsidP="00A47E52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21482">
        <w:rPr>
          <w:rFonts w:ascii="Times New Roman" w:hAnsi="Times New Roman" w:cs="Times New Roman"/>
          <w:sz w:val="28"/>
          <w:szCs w:val="28"/>
        </w:rPr>
        <w:t xml:space="preserve">Новые технологии изготовления пастельных красок, тонированных бумаг и абразивных холстов, современная окантовка уникальной графики подготовили базу для нового расцвета и широкого распространения искусства пастели, как среди художников, так и среди любителей живописи. </w:t>
      </w:r>
    </w:p>
    <w:p w:rsidR="0000536B" w:rsidRDefault="00A47E52" w:rsidP="0000536B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AE7555">
        <w:rPr>
          <w:rFonts w:ascii="Times New Roman" w:hAnsi="Times New Roman" w:cs="Times New Roman"/>
          <w:sz w:val="28"/>
          <w:szCs w:val="28"/>
        </w:rPr>
        <w:t>астель – это один из самых необычных художественных материалов, так как рисунок создается не кистью или карандашом, а непосредственно руками и пальцами художника</w:t>
      </w:r>
      <w:r>
        <w:rPr>
          <w:rFonts w:ascii="Times New Roman" w:hAnsi="Times New Roman" w:cs="Times New Roman"/>
          <w:sz w:val="28"/>
          <w:szCs w:val="28"/>
        </w:rPr>
        <w:t>. Несомненно, это выделяет пастель среди остальных художественных материалов.</w:t>
      </w:r>
    </w:p>
    <w:p w:rsidR="0000536B" w:rsidRPr="0000536B" w:rsidRDefault="0000536B" w:rsidP="0073013F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5665" cy="367665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1GwAsjzPb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66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01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36814" cy="366712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Uwr6sScHI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187" cy="36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3F" w:rsidRDefault="0073013F"/>
    <w:p w:rsidR="00B24992" w:rsidRDefault="0073013F">
      <w:r>
        <w:rPr>
          <w:noProof/>
          <w:lang w:eastAsia="ru-RU"/>
        </w:rPr>
        <w:drawing>
          <wp:inline distT="0" distB="0" distL="0" distR="0">
            <wp:extent cx="2684819" cy="3629025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6ybBePOfc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8361" cy="363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9399" cy="3625767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JIGuCLk7g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828" cy="362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13F" w:rsidRDefault="0073013F">
      <w:pPr>
        <w:rPr>
          <w:rFonts w:ascii="Times New Roman" w:hAnsi="Times New Roman" w:cs="Times New Roman"/>
          <w:sz w:val="28"/>
          <w:szCs w:val="28"/>
        </w:rPr>
      </w:pPr>
      <w:r w:rsidRPr="0073013F">
        <w:rPr>
          <w:rFonts w:ascii="Times New Roman" w:hAnsi="Times New Roman" w:cs="Times New Roman"/>
          <w:sz w:val="28"/>
          <w:szCs w:val="28"/>
        </w:rPr>
        <w:t>Серия работ сухой пастелью «Цветы и фрукты» Скопина А. Н. 2018 г.</w:t>
      </w:r>
    </w:p>
    <w:p w:rsidR="0076329A" w:rsidRDefault="0076329A">
      <w:pPr>
        <w:rPr>
          <w:rFonts w:ascii="Times New Roman" w:hAnsi="Times New Roman" w:cs="Times New Roman"/>
          <w:sz w:val="28"/>
          <w:szCs w:val="28"/>
        </w:rPr>
      </w:pPr>
    </w:p>
    <w:p w:rsidR="0076329A" w:rsidRDefault="0076329A">
      <w:pPr>
        <w:rPr>
          <w:rFonts w:ascii="Times New Roman" w:hAnsi="Times New Roman" w:cs="Times New Roman"/>
          <w:sz w:val="28"/>
          <w:szCs w:val="28"/>
        </w:rPr>
      </w:pPr>
    </w:p>
    <w:p w:rsidR="0076329A" w:rsidRDefault="0076329A">
      <w:pPr>
        <w:rPr>
          <w:rFonts w:ascii="Times New Roman" w:hAnsi="Times New Roman" w:cs="Times New Roman"/>
          <w:sz w:val="28"/>
          <w:szCs w:val="28"/>
        </w:rPr>
      </w:pPr>
    </w:p>
    <w:p w:rsidR="0076329A" w:rsidRDefault="0076329A" w:rsidP="00CE1D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329A">
        <w:rPr>
          <w:rFonts w:ascii="Times New Roman" w:hAnsi="Times New Roman" w:cs="Times New Roman"/>
          <w:sz w:val="28"/>
          <w:szCs w:val="28"/>
        </w:rPr>
        <w:lastRenderedPageBreak/>
        <w:t>Рисование начинают с предварительного рисунка. Рисовать можно любым мелком пастели, главное аккуратно и едва видны. Лучше чтобы цвет такого мелка не слишком отличался от тона бумаги (серый либо черный) и легко смахивал</w:t>
      </w:r>
      <w:r>
        <w:rPr>
          <w:rFonts w:ascii="Times New Roman" w:hAnsi="Times New Roman" w:cs="Times New Roman"/>
          <w:sz w:val="28"/>
          <w:szCs w:val="28"/>
        </w:rPr>
        <w:t>ся при помощи маленькой тряпки.</w:t>
      </w:r>
    </w:p>
    <w:p w:rsidR="0076329A" w:rsidRPr="0076329A" w:rsidRDefault="0076329A" w:rsidP="00CE1D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329A">
        <w:rPr>
          <w:rFonts w:ascii="Times New Roman" w:hAnsi="Times New Roman" w:cs="Times New Roman"/>
          <w:sz w:val="28"/>
          <w:szCs w:val="28"/>
        </w:rPr>
        <w:t>Также можно работать и угольком, как это делал известный художник И.И. Левитан.Когда предварительный рисунок сделан, можно приступать к нанесению основного тона, отломив от мелка пастели небольшой кусоче</w:t>
      </w:r>
      <w:r>
        <w:rPr>
          <w:rFonts w:ascii="Times New Roman" w:hAnsi="Times New Roman" w:cs="Times New Roman"/>
          <w:sz w:val="28"/>
          <w:szCs w:val="28"/>
        </w:rPr>
        <w:t>к (где-то 2-3 см) для удобства.</w:t>
      </w:r>
    </w:p>
    <w:p w:rsidR="0076329A" w:rsidRPr="0076329A" w:rsidRDefault="0076329A" w:rsidP="00CE1D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329A">
        <w:rPr>
          <w:rFonts w:ascii="Times New Roman" w:hAnsi="Times New Roman" w:cs="Times New Roman"/>
          <w:sz w:val="28"/>
          <w:szCs w:val="28"/>
        </w:rPr>
        <w:t>После того как основные цветовые и тоновые отношения найдены, нужно уточнить рисунок, прорабатывая объём предметов. Пастель имеет свойство бесподобно передавать их материальность. Пользуясь такими приемами как штрих, точки, линии, мазки плашмя и прочие, можно отлично уточнить формы. Обобщить форму можно растиркой (пальцем, растушкой), но все зависит от задач и интересов художника.</w:t>
      </w:r>
    </w:p>
    <w:p w:rsidR="0076329A" w:rsidRPr="0076329A" w:rsidRDefault="0076329A" w:rsidP="00CE1D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329A">
        <w:rPr>
          <w:rFonts w:ascii="Times New Roman" w:hAnsi="Times New Roman" w:cs="Times New Roman"/>
          <w:sz w:val="28"/>
          <w:szCs w:val="28"/>
        </w:rPr>
        <w:t>В составе всех мелков сухой пастели содержится простой белый мел, который затрудняет передавать насыщенные по цвету тени. Выход из этого – правильный тон. Как это сделать? Черным или темно-серым цветом сначала прокрашиваются темные участки, уже, после чего вводится цвет при помощи растушевки или штриховки.</w:t>
      </w:r>
    </w:p>
    <w:p w:rsidR="0076329A" w:rsidRPr="0073013F" w:rsidRDefault="0076329A" w:rsidP="00CE1D9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6329A">
        <w:rPr>
          <w:rFonts w:ascii="Times New Roman" w:hAnsi="Times New Roman" w:cs="Times New Roman"/>
          <w:sz w:val="28"/>
          <w:szCs w:val="28"/>
        </w:rPr>
        <w:t>Когда все части рисунка проработаны, художнику следует еще раз с нескольких сторон посмотреть на свою работу для выделения главных деталей. Таковые выделяются более тщательной проработкой, а второстепенные и слишком контрастные детали смягчаются растушевкой.</w:t>
      </w:r>
    </w:p>
    <w:sectPr w:rsidR="0076329A" w:rsidRPr="0073013F" w:rsidSect="009920A8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048" w:rsidRDefault="005F1048" w:rsidP="00A10272">
      <w:pPr>
        <w:spacing w:after="0" w:line="240" w:lineRule="auto"/>
      </w:pPr>
      <w:r>
        <w:separator/>
      </w:r>
    </w:p>
  </w:endnote>
  <w:endnote w:type="continuationSeparator" w:id="1">
    <w:p w:rsidR="005F1048" w:rsidRDefault="005F1048" w:rsidP="00A102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73512444"/>
      <w:docPartObj>
        <w:docPartGallery w:val="Page Numbers (Bottom of Page)"/>
        <w:docPartUnique/>
      </w:docPartObj>
    </w:sdtPr>
    <w:sdtContent>
      <w:p w:rsidR="00A10272" w:rsidRDefault="009920A8">
        <w:pPr>
          <w:pStyle w:val="a8"/>
          <w:jc w:val="center"/>
        </w:pPr>
        <w:r>
          <w:fldChar w:fldCharType="begin"/>
        </w:r>
        <w:r w:rsidR="00A10272">
          <w:instrText>PAGE   \* MERGEFORMAT</w:instrText>
        </w:r>
        <w:r>
          <w:fldChar w:fldCharType="separate"/>
        </w:r>
        <w:r w:rsidR="00630B65">
          <w:rPr>
            <w:noProof/>
          </w:rPr>
          <w:t>2</w:t>
        </w:r>
        <w:r>
          <w:fldChar w:fldCharType="end"/>
        </w:r>
      </w:p>
    </w:sdtContent>
  </w:sdt>
  <w:p w:rsidR="00A10272" w:rsidRDefault="00A10272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048" w:rsidRDefault="005F1048" w:rsidP="00A10272">
      <w:pPr>
        <w:spacing w:after="0" w:line="240" w:lineRule="auto"/>
      </w:pPr>
      <w:r>
        <w:separator/>
      </w:r>
    </w:p>
  </w:footnote>
  <w:footnote w:type="continuationSeparator" w:id="1">
    <w:p w:rsidR="005F1048" w:rsidRDefault="005F1048" w:rsidP="00A102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900540"/>
    <w:multiLevelType w:val="multilevel"/>
    <w:tmpl w:val="19981C2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47E52"/>
    <w:rsid w:val="0000536B"/>
    <w:rsid w:val="004D2302"/>
    <w:rsid w:val="005F1048"/>
    <w:rsid w:val="00630B65"/>
    <w:rsid w:val="0073013F"/>
    <w:rsid w:val="0076329A"/>
    <w:rsid w:val="007C692C"/>
    <w:rsid w:val="00936E0D"/>
    <w:rsid w:val="009920A8"/>
    <w:rsid w:val="00A10272"/>
    <w:rsid w:val="00A47E52"/>
    <w:rsid w:val="00B24992"/>
    <w:rsid w:val="00C07CC1"/>
    <w:rsid w:val="00CE1D9A"/>
    <w:rsid w:val="00D624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E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E5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10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0272"/>
  </w:style>
  <w:style w:type="paragraph" w:styleId="a8">
    <w:name w:val="footer"/>
    <w:basedOn w:val="a"/>
    <w:link w:val="a9"/>
    <w:uiPriority w:val="99"/>
    <w:unhideWhenUsed/>
    <w:rsid w:val="00A10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02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2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E5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7E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E5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A10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10272"/>
  </w:style>
  <w:style w:type="paragraph" w:styleId="a8">
    <w:name w:val="footer"/>
    <w:basedOn w:val="a"/>
    <w:link w:val="a9"/>
    <w:uiPriority w:val="99"/>
    <w:unhideWhenUsed/>
    <w:rsid w:val="00A102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102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31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1279</Words>
  <Characters>7294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Анюта</dc:creator>
  <cp:lastModifiedBy>user</cp:lastModifiedBy>
  <cp:revision>2</cp:revision>
  <dcterms:created xsi:type="dcterms:W3CDTF">2020-03-10T20:38:00Z</dcterms:created>
  <dcterms:modified xsi:type="dcterms:W3CDTF">2020-03-10T20:38:00Z</dcterms:modified>
</cp:coreProperties>
</file>